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02" w:rsidRPr="00AD5EB2" w:rsidRDefault="004B60BC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4B60BC" w:rsidRDefault="004B60BC" w:rsidP="004B60BC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AD5EB2" w:rsidRPr="00AD5EB2" w:rsidRDefault="00AD5EB2" w:rsidP="004B60BC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4B60BC" w:rsidRPr="00AD5EB2" w:rsidRDefault="004B60BC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560"/>
        <w:gridCol w:w="2709"/>
        <w:gridCol w:w="5476"/>
      </w:tblGrid>
      <w:tr w:rsidR="00E31D43" w:rsidRPr="00AD5EB2" w:rsidTr="007D0E63">
        <w:trPr>
          <w:trHeight w:val="406"/>
        </w:trPr>
        <w:tc>
          <w:tcPr>
            <w:tcW w:w="2701" w:type="dxa"/>
            <w:vAlign w:val="center"/>
          </w:tcPr>
          <w:p w:rsidR="00E31D43" w:rsidRPr="00AD5EB2" w:rsidRDefault="00E31D43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560" w:type="dxa"/>
            <w:vAlign w:val="center"/>
          </w:tcPr>
          <w:p w:rsidR="00E31D43" w:rsidRPr="00AD5EB2" w:rsidRDefault="00AD5EB2" w:rsidP="00AD5EB2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1.</w:t>
            </w:r>
            <w:r w:rsidR="00FA0643" w:rsidRPr="00AD5EB2">
              <w:rPr>
                <w:rFonts w:ascii="Arial" w:hAnsi="Arial" w:cs="Arial"/>
                <w:b/>
                <w:sz w:val="18"/>
                <w:szCs w:val="18"/>
              </w:rPr>
              <w:t>Reduzir indicadores de saúde considerados inaceitáveis pela OMS / MS</w:t>
            </w:r>
          </w:p>
        </w:tc>
        <w:tc>
          <w:tcPr>
            <w:tcW w:w="2709" w:type="dxa"/>
            <w:vAlign w:val="center"/>
          </w:tcPr>
          <w:p w:rsidR="00E31D43" w:rsidRPr="00AD5EB2" w:rsidRDefault="00E31D43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E31D43" w:rsidRPr="004A30D7" w:rsidRDefault="00AD5EB2" w:rsidP="00F97FEC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4A30D7">
              <w:rPr>
                <w:rFonts w:ascii="Arial" w:hAnsi="Arial" w:cs="Arial"/>
                <w:b/>
                <w:sz w:val="18"/>
                <w:szCs w:val="18"/>
              </w:rPr>
              <w:t>IMPACTO</w:t>
            </w:r>
          </w:p>
        </w:tc>
      </w:tr>
      <w:tr w:rsidR="00E31D43" w:rsidRPr="00AD5EB2" w:rsidTr="007D0E63">
        <w:trPr>
          <w:trHeight w:val="527"/>
        </w:trPr>
        <w:tc>
          <w:tcPr>
            <w:tcW w:w="2701" w:type="dxa"/>
            <w:vAlign w:val="center"/>
          </w:tcPr>
          <w:p w:rsidR="00E31D43" w:rsidRPr="00AD5EB2" w:rsidRDefault="00E31D43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560" w:type="dxa"/>
            <w:shd w:val="clear" w:color="auto" w:fill="F2F2F2" w:themeFill="background1" w:themeFillShade="F2"/>
            <w:vAlign w:val="center"/>
          </w:tcPr>
          <w:p w:rsidR="00E31D43" w:rsidRPr="00AD5EB2" w:rsidRDefault="00FA0643" w:rsidP="00F97FEC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E31D43" w:rsidRPr="00AD5EB2" w:rsidRDefault="00E31D43" w:rsidP="00F97FEC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E31D43" w:rsidRPr="00AD5EB2" w:rsidRDefault="00FA0643" w:rsidP="00F97FEC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E31D43" w:rsidRPr="00AD5EB2" w:rsidTr="007D0E63">
        <w:trPr>
          <w:trHeight w:val="408"/>
        </w:trPr>
        <w:tc>
          <w:tcPr>
            <w:tcW w:w="2701" w:type="dxa"/>
            <w:vAlign w:val="center"/>
          </w:tcPr>
          <w:p w:rsidR="00E31D43" w:rsidRPr="00AD5EB2" w:rsidRDefault="00E31D43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E31D43" w:rsidRPr="00AD5EB2" w:rsidRDefault="00FA0643" w:rsidP="00F97FEC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E31D43" w:rsidRPr="00AD5EB2" w:rsidRDefault="00E31D43" w:rsidP="00B05926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941378" w:rsidRPr="00AD5EB2" w:rsidTr="007D0E63">
        <w:trPr>
          <w:trHeight w:val="283"/>
        </w:trPr>
        <w:tc>
          <w:tcPr>
            <w:tcW w:w="5802" w:type="dxa"/>
            <w:vAlign w:val="center"/>
          </w:tcPr>
          <w:p w:rsidR="00B05926" w:rsidRPr="00AD5EB2" w:rsidRDefault="00B05926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B05926" w:rsidRPr="00AD5EB2" w:rsidRDefault="00B05926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</w:t>
            </w:r>
            <w:r w:rsidR="00941378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B05926" w:rsidRPr="00AD5EB2" w:rsidRDefault="00B05926" w:rsidP="00B05926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B05926" w:rsidRPr="00AD5EB2" w:rsidTr="007D0E63">
        <w:trPr>
          <w:trHeight w:val="283"/>
        </w:trPr>
        <w:tc>
          <w:tcPr>
            <w:tcW w:w="5802" w:type="dxa"/>
            <w:vAlign w:val="center"/>
          </w:tcPr>
          <w:p w:rsidR="00B05926" w:rsidRPr="00AD5EB2" w:rsidRDefault="00B05926" w:rsidP="00AD5EB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Taxa de investigação de óbito materno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B05926" w:rsidRPr="00AD5EB2" w:rsidRDefault="00B05926" w:rsidP="00AD5EB2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Aumentar para 90% a proporção de óbitos maternos de mulheres em idade fértil investigados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B05926" w:rsidRPr="00B05926" w:rsidRDefault="00B05926" w:rsidP="00B05926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926" w:rsidRPr="00AD5EB2" w:rsidTr="007D0E63">
        <w:trPr>
          <w:trHeight w:val="283"/>
        </w:trPr>
        <w:tc>
          <w:tcPr>
            <w:tcW w:w="5802" w:type="dxa"/>
            <w:vAlign w:val="center"/>
          </w:tcPr>
          <w:p w:rsidR="00B05926" w:rsidRPr="00AD5EB2" w:rsidRDefault="00B05926" w:rsidP="00AD5EB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Taxa de investigação de óbitos fetais e infantis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B05926" w:rsidRPr="00AD5EB2" w:rsidRDefault="00B05926" w:rsidP="00AD5EB2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Investigar 70% dos óbitos fetais e infantis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B05926" w:rsidRPr="00B05926" w:rsidRDefault="00B05926" w:rsidP="00B05926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926" w:rsidRPr="00AD5EB2" w:rsidTr="007D0E63">
        <w:trPr>
          <w:trHeight w:val="283"/>
        </w:trPr>
        <w:tc>
          <w:tcPr>
            <w:tcW w:w="5802" w:type="dxa"/>
            <w:vAlign w:val="center"/>
          </w:tcPr>
          <w:p w:rsidR="00B05926" w:rsidRPr="00AD5EB2" w:rsidRDefault="00B05926" w:rsidP="00AD5EB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Taxa de cura dos casos novos de tuberculose pulmonar bacilífera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B05926" w:rsidRPr="00AD5EB2" w:rsidRDefault="00B05926" w:rsidP="00AD5EB2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Ampliar para 85% a cura dos casos novos de tuberculose pulmonar bacilífera.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B05926" w:rsidRPr="00B05926" w:rsidRDefault="00B05926" w:rsidP="00B05926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926" w:rsidRPr="00AD5EB2" w:rsidTr="007D0E63">
        <w:trPr>
          <w:trHeight w:val="283"/>
        </w:trPr>
        <w:tc>
          <w:tcPr>
            <w:tcW w:w="5802" w:type="dxa"/>
            <w:vAlign w:val="center"/>
          </w:tcPr>
          <w:p w:rsidR="00B05926" w:rsidRPr="00AD5EB2" w:rsidRDefault="00B05926" w:rsidP="00AD5EB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Taxa de prevalência da hanseníase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B05926" w:rsidRPr="00AD5EB2" w:rsidRDefault="00B05926" w:rsidP="00AD5EB2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Reduzir em 28,4% o coeficiente de prevalência da hanseníase.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B05926" w:rsidRPr="00B05926" w:rsidRDefault="00B05926" w:rsidP="00B05926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926" w:rsidRPr="00AD5EB2" w:rsidTr="007D0E63">
        <w:trPr>
          <w:trHeight w:val="283"/>
        </w:trPr>
        <w:tc>
          <w:tcPr>
            <w:tcW w:w="5802" w:type="dxa"/>
            <w:vAlign w:val="center"/>
          </w:tcPr>
          <w:p w:rsidR="00B05926" w:rsidRPr="00AD5EB2" w:rsidRDefault="00B05926" w:rsidP="00AD5EB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Taxa de óbitos por dengue.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B05926" w:rsidRPr="00AD5EB2" w:rsidRDefault="00B05926" w:rsidP="00AD5EB2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Reduzir em 50% o número absoluto de óbitos por dengue.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B05926" w:rsidRPr="00B05926" w:rsidRDefault="00B05926" w:rsidP="00B05926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1D43" w:rsidRPr="00AD5EB2" w:rsidRDefault="00E31D43" w:rsidP="00B05926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D65F01" w:rsidRPr="00AD5EB2" w:rsidTr="007D0E63">
        <w:trPr>
          <w:trHeight w:val="288"/>
        </w:trPr>
        <w:tc>
          <w:tcPr>
            <w:tcW w:w="5807" w:type="dxa"/>
            <w:vAlign w:val="center"/>
          </w:tcPr>
          <w:p w:rsidR="00D65F01" w:rsidRPr="00AD5EB2" w:rsidRDefault="00D65F01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D65F01" w:rsidRPr="00AD5EB2" w:rsidRDefault="00D65F01" w:rsidP="00D65F01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D65F01" w:rsidRPr="00AD5EB2" w:rsidRDefault="00D65F01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D65F01" w:rsidRPr="00AD5EB2" w:rsidRDefault="00D65F01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 w:val="restart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1.1.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Apoio à </w:t>
            </w:r>
            <w:r w:rsidRPr="00AD5EB2">
              <w:rPr>
                <w:rFonts w:ascii="Arial" w:hAnsi="Arial" w:cs="Arial"/>
                <w:color w:val="000000"/>
                <w:sz w:val="18"/>
                <w:szCs w:val="18"/>
              </w:rPr>
              <w:t>universalização da Atenção Primária à Saúde (distribuição desconcentrada no território e foco nas famílias e grupos vulneráveis)</w:t>
            </w: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/>
            <w:vAlign w:val="center"/>
          </w:tcPr>
          <w:p w:rsidR="00D65F01" w:rsidRDefault="00D65F01" w:rsidP="00F97FEC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/>
            <w:vAlign w:val="center"/>
          </w:tcPr>
          <w:p w:rsidR="00D65F01" w:rsidRDefault="00D65F01" w:rsidP="00F97FEC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 w:val="restart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6052C7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1.2.</w:t>
            </w:r>
            <w:r w:rsidRPr="00AD5EB2">
              <w:rPr>
                <w:rFonts w:ascii="Arial" w:hAnsi="Arial" w:cs="Arial"/>
                <w:color w:val="000000"/>
                <w:sz w:val="18"/>
                <w:szCs w:val="18"/>
              </w:rPr>
              <w:t>Ampliação e qualificação da rede de cuidados materno-infantil.</w:t>
            </w: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/>
            <w:vAlign w:val="center"/>
          </w:tcPr>
          <w:p w:rsidR="00D65F01" w:rsidRDefault="00D65F01" w:rsidP="00F97FEC">
            <w:pPr>
              <w:spacing w:line="20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/>
            <w:vAlign w:val="center"/>
          </w:tcPr>
          <w:p w:rsidR="00D65F01" w:rsidRDefault="00D65F01" w:rsidP="00F97FEC">
            <w:pPr>
              <w:spacing w:line="20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 w:val="restart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6052C7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1.3.</w:t>
            </w:r>
            <w:r w:rsidRPr="00AD5EB2">
              <w:rPr>
                <w:rFonts w:ascii="Arial" w:hAnsi="Arial" w:cs="Arial"/>
                <w:color w:val="000000"/>
                <w:sz w:val="18"/>
                <w:szCs w:val="18"/>
              </w:rPr>
              <w:t>Fortalecimento da Vigilância em Saúde</w:t>
            </w: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/>
            <w:vAlign w:val="center"/>
          </w:tcPr>
          <w:p w:rsidR="00D65F01" w:rsidRDefault="00D65F01" w:rsidP="00F97FEC">
            <w:pPr>
              <w:spacing w:line="20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F01" w:rsidRPr="00AD5EB2" w:rsidTr="007D0E63">
        <w:trPr>
          <w:trHeight w:val="245"/>
        </w:trPr>
        <w:tc>
          <w:tcPr>
            <w:tcW w:w="5807" w:type="dxa"/>
            <w:vMerge/>
            <w:vAlign w:val="center"/>
          </w:tcPr>
          <w:p w:rsidR="00D65F01" w:rsidRDefault="00D65F01" w:rsidP="00F97FEC">
            <w:pPr>
              <w:spacing w:line="20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D65F01" w:rsidRPr="00AD5EB2" w:rsidRDefault="00D65F01" w:rsidP="00F97FE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1D43" w:rsidRPr="00AD5EB2" w:rsidRDefault="00E31D43" w:rsidP="00B05926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E31D43" w:rsidRPr="00AD5EB2" w:rsidTr="007D0E63">
        <w:trPr>
          <w:trHeight w:val="288"/>
        </w:trPr>
        <w:tc>
          <w:tcPr>
            <w:tcW w:w="5804" w:type="dxa"/>
            <w:vAlign w:val="center"/>
          </w:tcPr>
          <w:p w:rsidR="00E31D43" w:rsidRPr="00AD5EB2" w:rsidRDefault="00E31D43" w:rsidP="00F97FEC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E31D43" w:rsidRPr="00AD5EB2" w:rsidRDefault="00E42F85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E31D43" w:rsidRPr="00AD5EB2" w:rsidRDefault="00E42F85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E31D43" w:rsidRPr="00AD5EB2" w:rsidRDefault="00E31D43" w:rsidP="00F97FEC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E31D43" w:rsidRPr="00AD5EB2" w:rsidTr="007D0E63">
        <w:trPr>
          <w:trHeight w:val="400"/>
        </w:trPr>
        <w:tc>
          <w:tcPr>
            <w:tcW w:w="5804" w:type="dxa"/>
            <w:vAlign w:val="center"/>
          </w:tcPr>
          <w:p w:rsidR="00E31D43" w:rsidRPr="006052C7" w:rsidRDefault="006052C7" w:rsidP="006C05D0">
            <w:pPr>
              <w:spacing w:before="20" w:after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1.1.</w:t>
            </w:r>
            <w:r w:rsidR="00FA0643"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Fortalecer o sistema de investigação de óbitos maternos e infantis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BD" w:rsidRPr="00AD5EB2" w:rsidTr="007D0E63">
        <w:trPr>
          <w:trHeight w:val="400"/>
        </w:trPr>
        <w:tc>
          <w:tcPr>
            <w:tcW w:w="5804" w:type="dxa"/>
            <w:vAlign w:val="center"/>
          </w:tcPr>
          <w:p w:rsidR="001877BD" w:rsidRPr="006052C7" w:rsidRDefault="006052C7" w:rsidP="006C05D0">
            <w:pPr>
              <w:spacing w:before="20" w:after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1.2.</w:t>
            </w:r>
            <w:r w:rsidR="00FA0643"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Fortalecer os municípios para intensificar busca ativa de casos, diagnóstico, vigilância de contatos, tratamento e acompanhamento dos casos de tuberculose até a cura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1877BD" w:rsidRPr="00AD5EB2" w:rsidRDefault="001877BD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1877BD" w:rsidRPr="00AD5EB2" w:rsidRDefault="001877BD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1877BD" w:rsidRPr="00AD5EB2" w:rsidRDefault="001877BD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BD" w:rsidRPr="00AD5EB2" w:rsidTr="007D0E63">
        <w:trPr>
          <w:trHeight w:val="400"/>
        </w:trPr>
        <w:tc>
          <w:tcPr>
            <w:tcW w:w="5804" w:type="dxa"/>
            <w:vAlign w:val="center"/>
          </w:tcPr>
          <w:p w:rsidR="001877BD" w:rsidRPr="006052C7" w:rsidRDefault="006052C7" w:rsidP="006C05D0">
            <w:pPr>
              <w:spacing w:before="20" w:after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1.3.</w:t>
            </w:r>
            <w:r w:rsidR="00FA0643"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Fortalecer os municípios para intensificar busca ativa de casos, diagnóstico, vigilância de contatos, tratamento e acompanhamento dos casos de hanseníase até a cura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1877BD" w:rsidRPr="00AD5EB2" w:rsidRDefault="001877BD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1877BD" w:rsidRPr="00AD5EB2" w:rsidRDefault="001877BD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1877BD" w:rsidRPr="00AD5EB2" w:rsidRDefault="001877BD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1D43" w:rsidRPr="00AD5EB2" w:rsidTr="007D0E63">
        <w:trPr>
          <w:trHeight w:val="400"/>
        </w:trPr>
        <w:tc>
          <w:tcPr>
            <w:tcW w:w="5804" w:type="dxa"/>
            <w:vAlign w:val="center"/>
          </w:tcPr>
          <w:p w:rsidR="00E31D43" w:rsidRPr="006052C7" w:rsidRDefault="006052C7" w:rsidP="006C05D0">
            <w:pPr>
              <w:spacing w:before="20" w:after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1.4.</w:t>
            </w:r>
            <w:r w:rsidR="00FA0643"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Reestruturar a Central Estadual da Base de 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Ultrabaixo</w:t>
            </w:r>
            <w:r w:rsidR="00FA0643"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Volume (combate ao </w:t>
            </w:r>
            <w:r w:rsidR="00FA0643" w:rsidRPr="006052C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aedes aegypti</w:t>
            </w:r>
            <w:r w:rsidR="00FA0643"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).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1D43" w:rsidRPr="00AD5EB2" w:rsidTr="007D0E63">
        <w:trPr>
          <w:trHeight w:val="400"/>
        </w:trPr>
        <w:tc>
          <w:tcPr>
            <w:tcW w:w="5804" w:type="dxa"/>
            <w:vAlign w:val="center"/>
          </w:tcPr>
          <w:p w:rsidR="00E31D43" w:rsidRPr="006052C7" w:rsidRDefault="006052C7" w:rsidP="006C05D0">
            <w:pPr>
              <w:spacing w:before="20" w:after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1.5.</w:t>
            </w:r>
            <w:r w:rsidR="00FA0643"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Apoiar a implantação de equipes de saúde nas unidades prisionais do Estado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E31D43" w:rsidRPr="00AD5EB2" w:rsidRDefault="00E31D43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42BAF" w:rsidRDefault="00242BAF" w:rsidP="00B05926">
      <w:pPr>
        <w:spacing w:line="20" w:lineRule="exact"/>
        <w:rPr>
          <w:rFonts w:ascii="Arial" w:hAnsi="Arial" w:cs="Arial"/>
        </w:rPr>
      </w:pPr>
    </w:p>
    <w:p w:rsidR="00472B3F" w:rsidRPr="00AD5EB2" w:rsidRDefault="00472B3F" w:rsidP="00472B3F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lastRenderedPageBreak/>
        <w:t>SECRETARIA DE ESTADO DE SAÚDE PÚBLICA DO RIO GRANDE DO NORTE</w:t>
      </w:r>
    </w:p>
    <w:p w:rsidR="00472B3F" w:rsidRDefault="00472B3F" w:rsidP="00472B3F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472B3F" w:rsidRPr="00AD5EB2" w:rsidRDefault="00472B3F" w:rsidP="00472B3F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472B3F" w:rsidRPr="00AD5EB2" w:rsidRDefault="00472B3F" w:rsidP="00472B3F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560"/>
        <w:gridCol w:w="2709"/>
        <w:gridCol w:w="5476"/>
      </w:tblGrid>
      <w:tr w:rsidR="00472B3F" w:rsidRPr="00AD5EB2" w:rsidTr="007D0E63">
        <w:trPr>
          <w:trHeight w:val="406"/>
        </w:trPr>
        <w:tc>
          <w:tcPr>
            <w:tcW w:w="2701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560" w:type="dxa"/>
            <w:vAlign w:val="center"/>
          </w:tcPr>
          <w:p w:rsidR="00472B3F" w:rsidRPr="00AD5EB2" w:rsidRDefault="00472B3F" w:rsidP="00472B3F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472B3F">
              <w:rPr>
                <w:rFonts w:ascii="Arial" w:hAnsi="Arial" w:cs="Arial"/>
                <w:b/>
                <w:sz w:val="18"/>
                <w:szCs w:val="18"/>
              </w:rPr>
              <w:t>Ampliar a resolutividade da Rede de Atenção à Saúde</w:t>
            </w:r>
          </w:p>
        </w:tc>
        <w:tc>
          <w:tcPr>
            <w:tcW w:w="2709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472B3F" w:rsidRPr="004A30D7" w:rsidRDefault="00472B3F" w:rsidP="006B06BE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4A30D7">
              <w:rPr>
                <w:rFonts w:ascii="Arial" w:hAnsi="Arial" w:cs="Arial"/>
                <w:b/>
                <w:sz w:val="18"/>
                <w:szCs w:val="18"/>
              </w:rPr>
              <w:t>IMPACTO</w:t>
            </w:r>
          </w:p>
        </w:tc>
      </w:tr>
      <w:tr w:rsidR="00472B3F" w:rsidRPr="00AD5EB2" w:rsidTr="007D0E63">
        <w:trPr>
          <w:trHeight w:val="527"/>
        </w:trPr>
        <w:tc>
          <w:tcPr>
            <w:tcW w:w="2701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560" w:type="dxa"/>
            <w:shd w:val="clear" w:color="auto" w:fill="F2F2F2" w:themeFill="background1" w:themeFillShade="F2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472B3F" w:rsidRPr="00AD5EB2" w:rsidTr="007D0E63">
        <w:trPr>
          <w:trHeight w:val="408"/>
        </w:trPr>
        <w:tc>
          <w:tcPr>
            <w:tcW w:w="2701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472B3F" w:rsidRPr="00AD5EB2" w:rsidRDefault="00472B3F" w:rsidP="00472B3F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472B3F" w:rsidRPr="00AD5EB2" w:rsidTr="007D0E63">
        <w:trPr>
          <w:trHeight w:val="283"/>
        </w:trPr>
        <w:tc>
          <w:tcPr>
            <w:tcW w:w="5802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472B3F" w:rsidRPr="00AD5EB2" w:rsidTr="007D0E63">
        <w:trPr>
          <w:trHeight w:val="362"/>
        </w:trPr>
        <w:tc>
          <w:tcPr>
            <w:tcW w:w="5802" w:type="dxa"/>
            <w:vAlign w:val="center"/>
          </w:tcPr>
          <w:p w:rsidR="00472B3F" w:rsidRPr="00AD5EB2" w:rsidRDefault="00472B3F" w:rsidP="00472B3F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Taxa de morbidade por causas externas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72B3F" w:rsidRPr="00472B3F" w:rsidRDefault="00472B3F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472B3F">
              <w:rPr>
                <w:rFonts w:ascii="Arial" w:hAnsi="Arial" w:cs="Arial"/>
                <w:sz w:val="18"/>
                <w:szCs w:val="18"/>
              </w:rPr>
              <w:t>Reduzir em 6% (2015) a morbidade por acidentes, violências ou outras causas externas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72B3F" w:rsidRPr="00B05926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B3F" w:rsidRPr="00AD5EB2" w:rsidTr="007D0E63">
        <w:trPr>
          <w:trHeight w:val="424"/>
        </w:trPr>
        <w:tc>
          <w:tcPr>
            <w:tcW w:w="5802" w:type="dxa"/>
            <w:vAlign w:val="center"/>
          </w:tcPr>
          <w:p w:rsidR="00472B3F" w:rsidRPr="00AD5EB2" w:rsidRDefault="00472B3F" w:rsidP="00472B3F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472B3F">
              <w:rPr>
                <w:rFonts w:ascii="Arial" w:hAnsi="Arial" w:cs="Arial"/>
                <w:sz w:val="18"/>
                <w:szCs w:val="18"/>
              </w:rPr>
              <w:t>Taxa de mortalidade materno/infantil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72B3F" w:rsidRPr="00472B3F" w:rsidRDefault="00472B3F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472B3F">
              <w:rPr>
                <w:rFonts w:ascii="Arial" w:hAnsi="Arial" w:cs="Arial"/>
                <w:sz w:val="18"/>
                <w:szCs w:val="18"/>
              </w:rPr>
              <w:t>Reduzir em 10% a mortalidade materno/infantil.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72B3F" w:rsidRPr="00B05926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B3F" w:rsidRPr="00AD5EB2" w:rsidTr="007D0E63">
        <w:trPr>
          <w:trHeight w:val="415"/>
        </w:trPr>
        <w:tc>
          <w:tcPr>
            <w:tcW w:w="5802" w:type="dxa"/>
            <w:vAlign w:val="center"/>
          </w:tcPr>
          <w:p w:rsidR="00472B3F" w:rsidRPr="00AD5EB2" w:rsidRDefault="00472B3F" w:rsidP="00472B3F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Taxa de mortalidade específica por causas externas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72B3F" w:rsidRPr="00472B3F" w:rsidRDefault="00472B3F" w:rsidP="00472B3F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472B3F">
              <w:rPr>
                <w:rFonts w:ascii="Arial" w:hAnsi="Arial" w:cs="Arial"/>
                <w:sz w:val="18"/>
                <w:szCs w:val="18"/>
              </w:rPr>
              <w:t>Reduzir em 10% (2015) a mortalidade por acidentes, violências ou outras causas externas.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72B3F" w:rsidRPr="00B05926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72B3F" w:rsidRPr="00AD5EB2" w:rsidRDefault="00472B3F" w:rsidP="00472B3F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472B3F" w:rsidRPr="00AD5EB2" w:rsidTr="007D0E63">
        <w:trPr>
          <w:trHeight w:val="288"/>
        </w:trPr>
        <w:tc>
          <w:tcPr>
            <w:tcW w:w="5807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72B3F" w:rsidRPr="00AD5EB2" w:rsidTr="007D0E63">
        <w:trPr>
          <w:trHeight w:val="288"/>
        </w:trPr>
        <w:tc>
          <w:tcPr>
            <w:tcW w:w="5807" w:type="dxa"/>
            <w:vMerge w:val="restart"/>
            <w:vAlign w:val="center"/>
          </w:tcPr>
          <w:p w:rsidR="00F47A26" w:rsidRPr="00D3678E" w:rsidRDefault="00472B3F" w:rsidP="00F47A26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F47A26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="00F47A26" w:rsidRPr="00D3678E">
              <w:rPr>
                <w:rFonts w:ascii="Arial" w:hAnsi="Arial"/>
                <w:sz w:val="18"/>
                <w:szCs w:val="18"/>
              </w:rPr>
              <w:t>Melhoria da qualidade e da resolutividade da Atenção Primária, Secundária e Terciária.</w:t>
            </w:r>
          </w:p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B3F" w:rsidRPr="00AD5EB2" w:rsidTr="007D0E63">
        <w:trPr>
          <w:trHeight w:val="288"/>
        </w:trPr>
        <w:tc>
          <w:tcPr>
            <w:tcW w:w="5807" w:type="dxa"/>
            <w:vMerge/>
            <w:vAlign w:val="center"/>
          </w:tcPr>
          <w:p w:rsidR="00472B3F" w:rsidRDefault="00472B3F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B3F" w:rsidRPr="00AD5EB2" w:rsidTr="007D0E63">
        <w:trPr>
          <w:trHeight w:val="288"/>
        </w:trPr>
        <w:tc>
          <w:tcPr>
            <w:tcW w:w="5807" w:type="dxa"/>
            <w:vMerge/>
            <w:vAlign w:val="center"/>
          </w:tcPr>
          <w:p w:rsidR="00472B3F" w:rsidRDefault="00472B3F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B3F" w:rsidRPr="00AD5EB2" w:rsidTr="007D0E63">
        <w:trPr>
          <w:trHeight w:val="288"/>
        </w:trPr>
        <w:tc>
          <w:tcPr>
            <w:tcW w:w="5807" w:type="dxa"/>
            <w:vMerge w:val="restart"/>
            <w:vAlign w:val="center"/>
          </w:tcPr>
          <w:p w:rsidR="00472B3F" w:rsidRPr="00AD5EB2" w:rsidRDefault="00472B3F" w:rsidP="00F47A26">
            <w:pPr>
              <w:spacing w:line="20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="00F47A26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6052C7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.2.</w:t>
            </w:r>
            <w:r w:rsidR="00F47A26" w:rsidRPr="00D3678E">
              <w:rPr>
                <w:rFonts w:ascii="Arial" w:hAnsi="Arial"/>
                <w:sz w:val="18"/>
                <w:szCs w:val="18"/>
              </w:rPr>
              <w:t xml:space="preserve"> Atuação integrada para prevenção da violência, acidentes de trânsito e outras causas externas de morbidade e mortalidade</w:t>
            </w:r>
            <w:r w:rsidRPr="00AD5EB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B3F" w:rsidRPr="00AD5EB2" w:rsidTr="007D0E63">
        <w:trPr>
          <w:trHeight w:val="288"/>
        </w:trPr>
        <w:tc>
          <w:tcPr>
            <w:tcW w:w="5807" w:type="dxa"/>
            <w:vMerge/>
            <w:vAlign w:val="center"/>
          </w:tcPr>
          <w:p w:rsidR="00472B3F" w:rsidRDefault="00472B3F" w:rsidP="006B06BE">
            <w:pPr>
              <w:spacing w:line="20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2B3F" w:rsidRPr="00AD5EB2" w:rsidTr="007D0E63">
        <w:trPr>
          <w:trHeight w:val="288"/>
        </w:trPr>
        <w:tc>
          <w:tcPr>
            <w:tcW w:w="5807" w:type="dxa"/>
            <w:vMerge/>
            <w:vAlign w:val="center"/>
          </w:tcPr>
          <w:p w:rsidR="00472B3F" w:rsidRDefault="00472B3F" w:rsidP="006B06BE">
            <w:pPr>
              <w:spacing w:line="20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472B3F" w:rsidRPr="00AD5EB2" w:rsidRDefault="00472B3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72B3F" w:rsidRPr="00AD5EB2" w:rsidRDefault="00472B3F" w:rsidP="00472B3F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472B3F" w:rsidRPr="00AD5EB2" w:rsidTr="007D0E63">
        <w:trPr>
          <w:trHeight w:val="288"/>
          <w:tblHeader/>
        </w:trPr>
        <w:tc>
          <w:tcPr>
            <w:tcW w:w="5804" w:type="dxa"/>
            <w:vAlign w:val="center"/>
          </w:tcPr>
          <w:p w:rsidR="00472B3F" w:rsidRPr="00AD5EB2" w:rsidRDefault="00472B3F" w:rsidP="006B06BE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472B3F" w:rsidRPr="00AD5EB2" w:rsidRDefault="00472B3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72B3F" w:rsidRPr="00AD5EB2" w:rsidTr="007D0E63">
        <w:trPr>
          <w:trHeight w:val="720"/>
        </w:trPr>
        <w:tc>
          <w:tcPr>
            <w:tcW w:w="5804" w:type="dxa"/>
            <w:vAlign w:val="center"/>
          </w:tcPr>
          <w:p w:rsidR="00472B3F" w:rsidRPr="006052C7" w:rsidRDefault="00472B3F" w:rsidP="006C05D0">
            <w:pPr>
              <w:spacing w:before="20" w:after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="00D5061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 w:rsidRPr="00F47A2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="00F47A26" w:rsidRPr="00F47A26">
              <w:rPr>
                <w:rFonts w:ascii="Arial" w:hAnsi="Arial"/>
                <w:sz w:val="18"/>
                <w:szCs w:val="18"/>
              </w:rPr>
              <w:t xml:space="preserve"> Definir e requalificar o perfil das unidades hospitalares que realizam atendimento de urgência e emergência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72B3F" w:rsidRPr="00AD5EB2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72B3F" w:rsidRPr="00AD5EB2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72B3F" w:rsidRPr="00AD5EB2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7A26" w:rsidRPr="00F47A26" w:rsidTr="007D0E63">
        <w:trPr>
          <w:trHeight w:val="720"/>
        </w:trPr>
        <w:tc>
          <w:tcPr>
            <w:tcW w:w="5804" w:type="dxa"/>
            <w:vAlign w:val="center"/>
          </w:tcPr>
          <w:p w:rsidR="00472B3F" w:rsidRPr="00F47A26" w:rsidRDefault="00472B3F" w:rsidP="006C05D0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F47A26">
              <w:rPr>
                <w:rFonts w:ascii="Arial" w:hAnsi="Arial" w:cs="Arial"/>
                <w:sz w:val="18"/>
                <w:szCs w:val="18"/>
              </w:rPr>
              <w:t>E</w:t>
            </w:r>
            <w:r w:rsidR="00D5061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F47A26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="00F47A26" w:rsidRPr="00F47A26">
              <w:rPr>
                <w:rFonts w:ascii="Arial" w:hAnsi="Arial"/>
                <w:sz w:val="18"/>
                <w:szCs w:val="18"/>
              </w:rPr>
              <w:t xml:space="preserve"> Reorganizar a rede de atenção especializada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7A26" w:rsidRPr="00F47A26" w:rsidTr="007D0E63">
        <w:trPr>
          <w:trHeight w:val="720"/>
        </w:trPr>
        <w:tc>
          <w:tcPr>
            <w:tcW w:w="5804" w:type="dxa"/>
            <w:vAlign w:val="center"/>
          </w:tcPr>
          <w:p w:rsidR="00472B3F" w:rsidRPr="00F47A26" w:rsidRDefault="00472B3F" w:rsidP="006C05D0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F47A26">
              <w:rPr>
                <w:rFonts w:ascii="Arial" w:hAnsi="Arial" w:cs="Arial"/>
                <w:sz w:val="18"/>
                <w:szCs w:val="18"/>
              </w:rPr>
              <w:t>E</w:t>
            </w:r>
            <w:r w:rsidR="00D5061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F47A26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="00F47A26" w:rsidRPr="00F47A26">
              <w:rPr>
                <w:rFonts w:ascii="Arial" w:hAnsi="Arial"/>
                <w:sz w:val="18"/>
                <w:szCs w:val="18"/>
              </w:rPr>
              <w:t xml:space="preserve"> Avaliar e monitorar a rede de atenção primária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7A26" w:rsidRPr="00F47A26" w:rsidTr="007D0E63">
        <w:trPr>
          <w:trHeight w:val="720"/>
        </w:trPr>
        <w:tc>
          <w:tcPr>
            <w:tcW w:w="5804" w:type="dxa"/>
            <w:vAlign w:val="center"/>
          </w:tcPr>
          <w:p w:rsidR="00472B3F" w:rsidRPr="00F47A26" w:rsidRDefault="00472B3F" w:rsidP="006C05D0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F47A26">
              <w:rPr>
                <w:rFonts w:ascii="Arial" w:hAnsi="Arial" w:cs="Arial"/>
                <w:sz w:val="18"/>
                <w:szCs w:val="18"/>
              </w:rPr>
              <w:t>E</w:t>
            </w:r>
            <w:r w:rsidR="00D5061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F47A26">
              <w:rPr>
                <w:rFonts w:ascii="Arial" w:hAnsi="Arial" w:cs="Arial"/>
                <w:sz w:val="18"/>
                <w:szCs w:val="18"/>
                <w:vertAlign w:val="subscript"/>
              </w:rPr>
              <w:t>.4.</w:t>
            </w:r>
            <w:r w:rsidR="00F47A26" w:rsidRPr="00F47A26">
              <w:rPr>
                <w:rFonts w:ascii="Arial" w:hAnsi="Arial"/>
                <w:sz w:val="18"/>
                <w:szCs w:val="18"/>
              </w:rPr>
              <w:t xml:space="preserve"> Fomentar ações interinstitucionais para prevenção da violência, acidentes de trânsito e outras causas externas</w:t>
            </w:r>
            <w:r w:rsidRPr="00F47A2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7A26" w:rsidRPr="00F47A26" w:rsidTr="007D0E63">
        <w:trPr>
          <w:trHeight w:val="720"/>
        </w:trPr>
        <w:tc>
          <w:tcPr>
            <w:tcW w:w="5804" w:type="dxa"/>
            <w:vAlign w:val="center"/>
          </w:tcPr>
          <w:p w:rsidR="00472B3F" w:rsidRPr="00F47A26" w:rsidRDefault="00472B3F" w:rsidP="006C05D0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F47A26">
              <w:rPr>
                <w:rFonts w:ascii="Arial" w:hAnsi="Arial" w:cs="Arial"/>
                <w:sz w:val="18"/>
                <w:szCs w:val="18"/>
              </w:rPr>
              <w:t>E</w:t>
            </w:r>
            <w:r w:rsidR="00D5061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F47A26">
              <w:rPr>
                <w:rFonts w:ascii="Arial" w:hAnsi="Arial" w:cs="Arial"/>
                <w:sz w:val="18"/>
                <w:szCs w:val="18"/>
                <w:vertAlign w:val="subscript"/>
              </w:rPr>
              <w:t>.5.</w:t>
            </w:r>
            <w:r w:rsidR="00F47A26" w:rsidRPr="00F47A26">
              <w:rPr>
                <w:rFonts w:ascii="Arial" w:hAnsi="Arial"/>
                <w:sz w:val="18"/>
                <w:szCs w:val="18"/>
              </w:rPr>
              <w:t xml:space="preserve"> Adequar hospitais como porta de entrada para a rede de atenção às urgências e emergências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72B3F" w:rsidRPr="00F47A26" w:rsidRDefault="00472B3F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30D7" w:rsidRPr="00AD5EB2" w:rsidRDefault="004A30D7" w:rsidP="004A30D7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lastRenderedPageBreak/>
        <w:t>SECRETARIA DE ESTADO DE SAÚDE PÚBLICA DO RIO GRANDE DO NORTE</w:t>
      </w:r>
    </w:p>
    <w:p w:rsidR="004A30D7" w:rsidRDefault="004A30D7" w:rsidP="004A30D7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4A30D7" w:rsidRPr="00AD5EB2" w:rsidRDefault="004A30D7" w:rsidP="004A30D7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4A30D7" w:rsidRPr="00AD5EB2" w:rsidRDefault="004A30D7" w:rsidP="004A30D7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4A30D7" w:rsidRPr="00AD5EB2" w:rsidTr="007D0E63">
        <w:trPr>
          <w:trHeight w:val="406"/>
        </w:trPr>
        <w:tc>
          <w:tcPr>
            <w:tcW w:w="2701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4A30D7" w:rsidRPr="00AD5EB2" w:rsidRDefault="004A30D7" w:rsidP="001C259D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1C259D">
              <w:rPr>
                <w:rFonts w:ascii="Arial" w:hAnsi="Arial" w:cs="Arial"/>
                <w:b/>
                <w:sz w:val="18"/>
                <w:szCs w:val="18"/>
              </w:rPr>
              <w:t>Melhorar padrões sanitários, infraestrutura física, parque tecnológico e serviços da hemorrede</w:t>
            </w:r>
          </w:p>
        </w:tc>
        <w:tc>
          <w:tcPr>
            <w:tcW w:w="2604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4A30D7" w:rsidRPr="004A30D7" w:rsidRDefault="004A30D7" w:rsidP="006B06BE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SERVIÇOS</w:t>
            </w:r>
          </w:p>
        </w:tc>
      </w:tr>
      <w:tr w:rsidR="004A30D7" w:rsidRPr="00AD5EB2" w:rsidTr="007D0E63">
        <w:trPr>
          <w:trHeight w:val="527"/>
        </w:trPr>
        <w:tc>
          <w:tcPr>
            <w:tcW w:w="2701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4A30D7" w:rsidRPr="00AD5EB2" w:rsidTr="007D0E63">
        <w:trPr>
          <w:trHeight w:val="408"/>
        </w:trPr>
        <w:tc>
          <w:tcPr>
            <w:tcW w:w="2701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4A30D7" w:rsidRPr="00AD5EB2" w:rsidRDefault="004A30D7" w:rsidP="004A30D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4A30D7" w:rsidRPr="00AD5EB2" w:rsidTr="007D0E63">
        <w:trPr>
          <w:trHeight w:val="283"/>
        </w:trPr>
        <w:tc>
          <w:tcPr>
            <w:tcW w:w="5802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4A30D7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1C259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259D" w:rsidRPr="00AD7D26">
              <w:rPr>
                <w:rFonts w:ascii="Arial" w:hAnsi="Arial" w:cs="Arial"/>
                <w:sz w:val="18"/>
                <w:szCs w:val="18"/>
              </w:rPr>
              <w:t>Taxa de atendimento de demandas por serviços de hemoterapia e hematologia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A30D7" w:rsidRPr="00472B3F" w:rsidRDefault="001C259D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7D26">
              <w:rPr>
                <w:rFonts w:ascii="Arial" w:hAnsi="Arial" w:cs="Arial"/>
                <w:sz w:val="18"/>
                <w:szCs w:val="18"/>
              </w:rPr>
              <w:t>Manter em 100% a operacionalização dos serviços de hemoterapia e hematologia SUS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A30D7" w:rsidRPr="00B05926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30D7" w:rsidRPr="00AD5EB2" w:rsidTr="007D0E63">
        <w:trPr>
          <w:trHeight w:val="568"/>
        </w:trPr>
        <w:tc>
          <w:tcPr>
            <w:tcW w:w="5802" w:type="dxa"/>
            <w:vAlign w:val="center"/>
          </w:tcPr>
          <w:p w:rsidR="004A30D7" w:rsidRPr="00AD5EB2" w:rsidRDefault="004A30D7" w:rsidP="001C259D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1C259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1C259D" w:rsidRPr="00AD7D26">
              <w:rPr>
                <w:rFonts w:ascii="Arial" w:hAnsi="Arial" w:cs="Arial"/>
                <w:sz w:val="18"/>
                <w:szCs w:val="18"/>
              </w:rPr>
              <w:t>Taxa de devolução de hemocomponentes dos hospitais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A30D7" w:rsidRPr="00472B3F" w:rsidRDefault="001C259D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7D26">
              <w:rPr>
                <w:rFonts w:ascii="Arial" w:hAnsi="Arial" w:cs="Arial"/>
                <w:sz w:val="18"/>
                <w:szCs w:val="18"/>
              </w:rPr>
              <w:t>Reduzir em 20% as devoluções de hemocomponentes dos hospitais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A30D7" w:rsidRPr="00B05926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30D7" w:rsidRPr="00AD5EB2" w:rsidTr="007D0E63">
        <w:trPr>
          <w:trHeight w:val="548"/>
        </w:trPr>
        <w:tc>
          <w:tcPr>
            <w:tcW w:w="5802" w:type="dxa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1C259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259D" w:rsidRPr="00AD7D26">
              <w:rPr>
                <w:rFonts w:ascii="Arial" w:hAnsi="Arial" w:cs="Arial"/>
                <w:sz w:val="18"/>
                <w:szCs w:val="18"/>
              </w:rPr>
              <w:t>Taxa de crescimento anual de doações de sangue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A30D7" w:rsidRPr="00472B3F" w:rsidRDefault="001C259D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7D26">
              <w:rPr>
                <w:rFonts w:ascii="Arial" w:hAnsi="Arial" w:cs="Arial"/>
                <w:sz w:val="18"/>
                <w:szCs w:val="18"/>
              </w:rPr>
              <w:t>Aumentar em 20% as doações de sangue</w:t>
            </w:r>
            <w:r w:rsidR="004A30D7" w:rsidRPr="00472B3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A30D7" w:rsidRPr="00B05926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259D" w:rsidRPr="00AD5EB2" w:rsidTr="007D0E63">
        <w:trPr>
          <w:trHeight w:val="556"/>
        </w:trPr>
        <w:tc>
          <w:tcPr>
            <w:tcW w:w="5802" w:type="dxa"/>
            <w:vAlign w:val="center"/>
          </w:tcPr>
          <w:p w:rsidR="001C259D" w:rsidRPr="00AD5EB2" w:rsidRDefault="001C259D" w:rsidP="001C259D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AD7D26">
              <w:rPr>
                <w:rFonts w:ascii="Arial" w:hAnsi="Arial" w:cs="Arial"/>
                <w:sz w:val="18"/>
                <w:szCs w:val="18"/>
              </w:rPr>
              <w:t>Taxa de crescimento anual de doações voluntárias de sangue</w:t>
            </w:r>
          </w:p>
        </w:tc>
        <w:tc>
          <w:tcPr>
            <w:tcW w:w="7618" w:type="dxa"/>
            <w:vAlign w:val="center"/>
          </w:tcPr>
          <w:p w:rsidR="001C259D" w:rsidRPr="00472B3F" w:rsidRDefault="001C259D" w:rsidP="001C259D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D7D26">
              <w:rPr>
                <w:rFonts w:ascii="Arial" w:hAnsi="Arial" w:cs="Arial"/>
                <w:sz w:val="18"/>
                <w:szCs w:val="18"/>
              </w:rPr>
              <w:t>Atingir 50% das doações de sangue através de demanda espontânea.</w:t>
            </w:r>
          </w:p>
        </w:tc>
        <w:tc>
          <w:tcPr>
            <w:tcW w:w="2026" w:type="dxa"/>
            <w:vAlign w:val="center"/>
          </w:tcPr>
          <w:p w:rsidR="001C259D" w:rsidRPr="00B05926" w:rsidRDefault="001C259D" w:rsidP="001C259D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30D7" w:rsidRPr="00AD5EB2" w:rsidRDefault="004A30D7" w:rsidP="004A30D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4A30D7" w:rsidRPr="00AD5EB2" w:rsidTr="007D0E63">
        <w:trPr>
          <w:trHeight w:val="288"/>
        </w:trPr>
        <w:tc>
          <w:tcPr>
            <w:tcW w:w="5807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A30D7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4A30D7" w:rsidRPr="00D3678E" w:rsidRDefault="004A30D7" w:rsidP="006B06BE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1C259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="001C259D" w:rsidRPr="00AD7D26">
              <w:rPr>
                <w:rFonts w:ascii="Arial" w:hAnsi="Arial" w:cs="Arial"/>
                <w:sz w:val="18"/>
                <w:szCs w:val="18"/>
              </w:rPr>
              <w:t xml:space="preserve"> Melhoria da qualidade e da resolutividade da Atenção Secundária e Terciária</w:t>
            </w:r>
            <w:r w:rsidRPr="00D3678E">
              <w:rPr>
                <w:rFonts w:ascii="Arial" w:hAnsi="Arial"/>
                <w:sz w:val="18"/>
                <w:szCs w:val="18"/>
              </w:rPr>
              <w:t>.</w:t>
            </w:r>
          </w:p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30D7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4A30D7" w:rsidRDefault="004A30D7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30D7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4A30D7" w:rsidRDefault="004A30D7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4A30D7" w:rsidRPr="00AD5EB2" w:rsidRDefault="004A30D7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30D7" w:rsidRPr="00AD5EB2" w:rsidRDefault="004A30D7" w:rsidP="004A30D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4A30D7" w:rsidRPr="00AD5EB2" w:rsidTr="007D0E63">
        <w:trPr>
          <w:trHeight w:val="288"/>
          <w:tblHeader/>
        </w:trPr>
        <w:tc>
          <w:tcPr>
            <w:tcW w:w="5804" w:type="dxa"/>
            <w:vAlign w:val="center"/>
          </w:tcPr>
          <w:p w:rsidR="004A30D7" w:rsidRPr="00AD5EB2" w:rsidRDefault="004A30D7" w:rsidP="006B06BE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4A30D7" w:rsidRPr="00AD5EB2" w:rsidRDefault="004A30D7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A30D7" w:rsidRPr="00AD5EB2" w:rsidTr="007D0E63">
        <w:trPr>
          <w:trHeight w:val="1703"/>
        </w:trPr>
        <w:tc>
          <w:tcPr>
            <w:tcW w:w="5804" w:type="dxa"/>
            <w:vAlign w:val="center"/>
          </w:tcPr>
          <w:p w:rsidR="004A30D7" w:rsidRPr="001C259D" w:rsidRDefault="004A30D7" w:rsidP="006C05D0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1C259D">
              <w:rPr>
                <w:rFonts w:ascii="Arial" w:hAnsi="Arial" w:cs="Arial"/>
                <w:sz w:val="18"/>
                <w:szCs w:val="18"/>
              </w:rPr>
              <w:t>E</w:t>
            </w:r>
            <w:r w:rsidR="001C259D">
              <w:rPr>
                <w:rFonts w:ascii="Arial" w:hAnsi="Arial" w:cs="Arial"/>
                <w:sz w:val="18"/>
                <w:szCs w:val="18"/>
                <w:vertAlign w:val="subscript"/>
              </w:rPr>
              <w:t>3</w:t>
            </w:r>
            <w:r w:rsidRPr="001C259D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1C259D">
              <w:rPr>
                <w:rFonts w:ascii="Arial" w:hAnsi="Arial"/>
                <w:sz w:val="18"/>
                <w:szCs w:val="18"/>
              </w:rPr>
              <w:t xml:space="preserve"> </w:t>
            </w:r>
            <w:r w:rsidR="001C259D" w:rsidRPr="001C259D">
              <w:rPr>
                <w:rFonts w:ascii="Arial" w:hAnsi="Arial" w:cs="Arial"/>
                <w:sz w:val="18"/>
                <w:szCs w:val="18"/>
              </w:rPr>
              <w:t>Promover condições de funcionamento pleno dos serviços da Hemorrede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A30D7" w:rsidRPr="00AD5EB2" w:rsidRDefault="004A30D7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A30D7" w:rsidRPr="00AD5EB2" w:rsidRDefault="004A30D7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A30D7" w:rsidRPr="00AD5EB2" w:rsidRDefault="004A30D7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30D7" w:rsidRPr="00F47A26" w:rsidTr="007D0E63">
        <w:trPr>
          <w:trHeight w:val="1703"/>
        </w:trPr>
        <w:tc>
          <w:tcPr>
            <w:tcW w:w="5804" w:type="dxa"/>
            <w:vAlign w:val="center"/>
          </w:tcPr>
          <w:p w:rsidR="004A30D7" w:rsidRPr="00F47A26" w:rsidRDefault="004A30D7" w:rsidP="006C05D0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F47A26">
              <w:rPr>
                <w:rFonts w:ascii="Arial" w:hAnsi="Arial" w:cs="Arial"/>
                <w:sz w:val="18"/>
                <w:szCs w:val="18"/>
              </w:rPr>
              <w:t>E</w:t>
            </w:r>
            <w:r w:rsidR="001C259D">
              <w:rPr>
                <w:rFonts w:ascii="Arial" w:hAnsi="Arial" w:cs="Arial"/>
                <w:sz w:val="18"/>
                <w:szCs w:val="18"/>
                <w:vertAlign w:val="subscript"/>
              </w:rPr>
              <w:t>3</w:t>
            </w:r>
            <w:r w:rsidRPr="00F47A26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F47A26">
              <w:rPr>
                <w:rFonts w:ascii="Arial" w:hAnsi="Arial"/>
                <w:sz w:val="18"/>
                <w:szCs w:val="18"/>
              </w:rPr>
              <w:t xml:space="preserve"> </w:t>
            </w:r>
            <w:r w:rsidR="001C259D" w:rsidRPr="00B416C0">
              <w:rPr>
                <w:rFonts w:ascii="Arial" w:hAnsi="Arial" w:cs="Arial"/>
                <w:sz w:val="18"/>
                <w:szCs w:val="18"/>
              </w:rPr>
              <w:t>Instalar Comitês Transfusionais em 100% dos hospitais da rede pública, privada e filantrópica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A30D7" w:rsidRPr="00F47A26" w:rsidRDefault="004A30D7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A30D7" w:rsidRPr="00F47A26" w:rsidRDefault="004A30D7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A30D7" w:rsidRPr="00F47A26" w:rsidRDefault="004A30D7" w:rsidP="006C05D0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30D7" w:rsidRDefault="004A30D7" w:rsidP="004A30D7">
      <w:pPr>
        <w:spacing w:line="20" w:lineRule="exact"/>
        <w:rPr>
          <w:rFonts w:ascii="Arial" w:hAnsi="Arial" w:cs="Arial"/>
        </w:rPr>
      </w:pPr>
    </w:p>
    <w:p w:rsidR="00CC5175" w:rsidRPr="00AD5EB2" w:rsidRDefault="004A30D7" w:rsidP="00CC5175">
      <w:pPr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CC5175" w:rsidRPr="00AD5EB2">
        <w:rPr>
          <w:rFonts w:ascii="Arial" w:hAnsi="Arial" w:cs="Arial"/>
          <w:b/>
        </w:rPr>
        <w:t>SECRETARIA DE ESTADO DE SAÚDE PÚBLICA DO RIO GRANDE DO NORTE</w:t>
      </w:r>
    </w:p>
    <w:p w:rsidR="00CC5175" w:rsidRDefault="00CC5175" w:rsidP="00CC5175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CC5175" w:rsidRPr="00AD5EB2" w:rsidRDefault="00CC5175" w:rsidP="00CC5175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CC5175" w:rsidRPr="00AD5EB2" w:rsidRDefault="00CC5175" w:rsidP="00CC5175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560"/>
        <w:gridCol w:w="2709"/>
        <w:gridCol w:w="5476"/>
      </w:tblGrid>
      <w:tr w:rsidR="00CC5175" w:rsidRPr="00AD5EB2" w:rsidTr="007D0E63">
        <w:trPr>
          <w:trHeight w:val="406"/>
        </w:trPr>
        <w:tc>
          <w:tcPr>
            <w:tcW w:w="2701" w:type="dxa"/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560" w:type="dxa"/>
            <w:vAlign w:val="center"/>
          </w:tcPr>
          <w:p w:rsidR="00CC5175" w:rsidRPr="00AD5EB2" w:rsidRDefault="00505AA5" w:rsidP="006B06BE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CC5175"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3C49A1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505AA5">
              <w:rPr>
                <w:rFonts w:ascii="Arial" w:hAnsi="Arial" w:cs="Arial"/>
                <w:b/>
                <w:sz w:val="17"/>
                <w:szCs w:val="17"/>
              </w:rPr>
              <w:t>Fortalecer a Promoção e a Vigilância em Saúde</w:t>
            </w:r>
          </w:p>
        </w:tc>
        <w:tc>
          <w:tcPr>
            <w:tcW w:w="2709" w:type="dxa"/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CC5175" w:rsidRPr="004A30D7" w:rsidRDefault="00505AA5" w:rsidP="006B06BE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SERVIÇO</w:t>
            </w:r>
          </w:p>
        </w:tc>
      </w:tr>
      <w:tr w:rsidR="00CC5175" w:rsidRPr="00AD5EB2" w:rsidTr="007D0E63">
        <w:trPr>
          <w:trHeight w:val="527"/>
        </w:trPr>
        <w:tc>
          <w:tcPr>
            <w:tcW w:w="2701" w:type="dxa"/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560" w:type="dxa"/>
            <w:shd w:val="clear" w:color="auto" w:fill="F2F2F2" w:themeFill="background1" w:themeFillShade="F2"/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CC5175" w:rsidRPr="00AD5EB2" w:rsidTr="007D0E63">
        <w:trPr>
          <w:trHeight w:val="408"/>
        </w:trPr>
        <w:tc>
          <w:tcPr>
            <w:tcW w:w="2701" w:type="dxa"/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CC5175" w:rsidRPr="00AD5EB2" w:rsidRDefault="00CC5175" w:rsidP="00CC5175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CC5175" w:rsidRPr="00AD5EB2" w:rsidTr="007D0E63">
        <w:trPr>
          <w:trHeight w:val="283"/>
        </w:trPr>
        <w:tc>
          <w:tcPr>
            <w:tcW w:w="5802" w:type="dxa"/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CC5175" w:rsidRPr="00AD5EB2" w:rsidTr="007D0E63">
        <w:trPr>
          <w:trHeight w:val="432"/>
        </w:trPr>
        <w:tc>
          <w:tcPr>
            <w:tcW w:w="5802" w:type="dxa"/>
            <w:vAlign w:val="center"/>
          </w:tcPr>
          <w:p w:rsidR="00CC5175" w:rsidRPr="00AD5EB2" w:rsidRDefault="00CC5175" w:rsidP="00505AA5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505AA5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505AA5">
              <w:rPr>
                <w:rFonts w:ascii="Arial" w:hAnsi="Arial" w:cs="Arial"/>
                <w:sz w:val="18"/>
                <w:szCs w:val="18"/>
              </w:rPr>
              <w:t>T</w:t>
            </w:r>
            <w:r w:rsidR="00505AA5" w:rsidRPr="003C49A1">
              <w:rPr>
                <w:rFonts w:ascii="Arial" w:hAnsi="Arial" w:cs="Arial"/>
                <w:sz w:val="17"/>
                <w:szCs w:val="17"/>
              </w:rPr>
              <w:t>axa de encerramento oportuno de casos de doença com notificação compulsória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C5175" w:rsidRPr="00472B3F" w:rsidRDefault="007C26B6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Aumentar para 80% o encerramento oportuno dos casos de doenças de notificação compulsória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C5175" w:rsidRPr="00B05926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175" w:rsidRPr="00AD5EB2" w:rsidTr="007D0E63">
        <w:trPr>
          <w:trHeight w:val="432"/>
        </w:trPr>
        <w:tc>
          <w:tcPr>
            <w:tcW w:w="5802" w:type="dxa"/>
            <w:vAlign w:val="center"/>
          </w:tcPr>
          <w:p w:rsidR="00CC5175" w:rsidRPr="00AD5EB2" w:rsidRDefault="00CC5175" w:rsidP="00505AA5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505AA5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505AA5" w:rsidRPr="003C49A1">
              <w:rPr>
                <w:rFonts w:ascii="Arial" w:hAnsi="Arial" w:cs="Arial"/>
                <w:sz w:val="17"/>
                <w:szCs w:val="17"/>
              </w:rPr>
              <w:t>Taxa de cobertura vacinal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C5175" w:rsidRPr="00472B3F" w:rsidRDefault="007C26B6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Ampliar em 30% a cobertura vacinal do calendário básico de vacinas em menores de 1 ano</w:t>
            </w:r>
            <w:r w:rsidR="00CC5175" w:rsidRPr="00472B3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C5175" w:rsidRPr="00B05926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175" w:rsidRPr="00AD5EB2" w:rsidTr="007D0E63">
        <w:trPr>
          <w:trHeight w:val="432"/>
        </w:trPr>
        <w:tc>
          <w:tcPr>
            <w:tcW w:w="5802" w:type="dxa"/>
            <w:vAlign w:val="center"/>
          </w:tcPr>
          <w:p w:rsidR="00CC5175" w:rsidRPr="00AD5EB2" w:rsidRDefault="00CC5175" w:rsidP="00505AA5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505AA5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505AA5" w:rsidRPr="00505AA5">
              <w:rPr>
                <w:rFonts w:ascii="Arial" w:hAnsi="Arial" w:cs="Arial"/>
                <w:sz w:val="17"/>
                <w:szCs w:val="17"/>
              </w:rPr>
              <w:t>Taxa de municípios com monitoramento e avaliação da descentralização das ações de vigilância para o gerenciamento do risco sanitário</w:t>
            </w:r>
            <w:r w:rsidR="00505AA5" w:rsidRPr="003C49A1">
              <w:rPr>
                <w:rFonts w:ascii="Arial" w:hAnsi="Arial" w:cs="Arial"/>
                <w:color w:val="FF0000"/>
                <w:sz w:val="17"/>
                <w:szCs w:val="17"/>
              </w:rPr>
              <w:t>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C5175" w:rsidRPr="00472B3F" w:rsidRDefault="007C26B6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Ampliar para 100% os municípios do Estado com monitoramento e avaliação da descentralização das ações de vigilância para o gerenciamento do risco sanitário</w:t>
            </w:r>
            <w:r w:rsidR="00CC5175" w:rsidRPr="00472B3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C5175" w:rsidRPr="00B05926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  <w:vAlign w:val="center"/>
          </w:tcPr>
          <w:p w:rsidR="00505AA5" w:rsidRPr="00AD5EB2" w:rsidRDefault="00505AA5" w:rsidP="00505AA5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4.4.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80F18">
              <w:rPr>
                <w:rFonts w:ascii="Arial" w:hAnsi="Arial" w:cs="Arial"/>
                <w:sz w:val="17"/>
                <w:szCs w:val="17"/>
              </w:rPr>
              <w:t>Taxa de municípios notificadores de casos de violência interpessoal/autoprovocada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505AA5" w:rsidRPr="00472B3F" w:rsidRDefault="007C26B6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Implementar em 100% dos municípios a prática de notificação contínua dos casos de violência interpessoal/autoprovocada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  <w:vAlign w:val="center"/>
          </w:tcPr>
          <w:p w:rsidR="00505AA5" w:rsidRPr="00AD5EB2" w:rsidRDefault="00505AA5" w:rsidP="00505AA5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4.5.</w:t>
            </w:r>
            <w:r w:rsidRPr="009662E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180F18">
              <w:rPr>
                <w:rFonts w:ascii="Arial" w:hAnsi="Arial" w:cs="Arial"/>
                <w:sz w:val="17"/>
                <w:szCs w:val="17"/>
              </w:rPr>
              <w:t>Taxa de análises realizadas em amost</w:t>
            </w:r>
            <w:r>
              <w:rPr>
                <w:rFonts w:ascii="Arial" w:hAnsi="Arial" w:cs="Arial"/>
                <w:sz w:val="17"/>
                <w:szCs w:val="17"/>
              </w:rPr>
              <w:t>ras de água para consumo humano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Ampliar para 35% o número de análises realizadas em amostra de água para o consumo humano quanto aos parâmetros coliforme total, cloro residual livre e tur</w:t>
            </w:r>
            <w:r>
              <w:rPr>
                <w:rFonts w:ascii="Arial" w:hAnsi="Arial" w:cs="Arial"/>
                <w:sz w:val="17"/>
                <w:szCs w:val="17"/>
              </w:rPr>
              <w:t>bidez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  <w:vAlign w:val="center"/>
          </w:tcPr>
          <w:p w:rsidR="00505AA5" w:rsidRPr="00AD5EB2" w:rsidRDefault="00505AA5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80F18">
              <w:rPr>
                <w:rFonts w:ascii="Arial" w:hAnsi="Arial" w:cs="Arial"/>
                <w:sz w:val="17"/>
                <w:szCs w:val="17"/>
              </w:rPr>
              <w:t>Taxa de cobertura de exames citopatológicos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Aumentar para 85%, a cobertura de exames citopatológicos do colo do útero entre mulheres de 25 a 64 anos</w:t>
            </w:r>
            <w:r w:rsidR="00505AA5" w:rsidRPr="00472B3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  <w:vAlign w:val="center"/>
          </w:tcPr>
          <w:p w:rsidR="00505AA5" w:rsidRPr="00AD5EB2" w:rsidRDefault="00505AA5" w:rsidP="00505AA5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4.7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57300" w:rsidRPr="00180F18">
              <w:rPr>
                <w:rFonts w:ascii="Arial" w:hAnsi="Arial" w:cs="Arial"/>
                <w:sz w:val="17"/>
                <w:szCs w:val="17"/>
              </w:rPr>
              <w:t>Taxa de cobertura de exames de mamografia</w:t>
            </w:r>
          </w:p>
        </w:tc>
        <w:tc>
          <w:tcPr>
            <w:tcW w:w="7618" w:type="dxa"/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Aumentar para 85%, a cobertura de exames de mamografia de rastreamento entre mulheres de 50 a 69 anos</w:t>
            </w:r>
          </w:p>
        </w:tc>
        <w:tc>
          <w:tcPr>
            <w:tcW w:w="2026" w:type="dxa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  <w:vAlign w:val="center"/>
          </w:tcPr>
          <w:p w:rsidR="00505AA5" w:rsidRPr="00AD5EB2" w:rsidRDefault="00505AA5" w:rsidP="00F5730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4.8.</w:t>
            </w:r>
            <w:r w:rsidRPr="009662E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F57300" w:rsidRPr="00180F18">
              <w:rPr>
                <w:rFonts w:ascii="Arial" w:hAnsi="Arial" w:cs="Arial"/>
                <w:sz w:val="17"/>
                <w:szCs w:val="17"/>
              </w:rPr>
              <w:t>Número de municípios notificadores de intoxicação exógena.</w:t>
            </w:r>
          </w:p>
        </w:tc>
        <w:tc>
          <w:tcPr>
            <w:tcW w:w="7618" w:type="dxa"/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Ampliar de 9 para 19 o número de municípios notificadores de intoxicações exógenas, entre os prioritários do Plano de Ação</w:t>
            </w:r>
          </w:p>
        </w:tc>
        <w:tc>
          <w:tcPr>
            <w:tcW w:w="2026" w:type="dxa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</w:tcPr>
          <w:p w:rsidR="00505AA5" w:rsidRPr="00AD5EB2" w:rsidRDefault="00505AA5" w:rsidP="00F5730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F57300" w:rsidRPr="00180F18">
              <w:rPr>
                <w:rFonts w:ascii="Arial" w:hAnsi="Arial" w:cs="Arial"/>
                <w:sz w:val="17"/>
                <w:szCs w:val="17"/>
              </w:rPr>
              <w:t>Número de Centrais de Rede de Frio reestruturadas</w:t>
            </w:r>
          </w:p>
        </w:tc>
        <w:tc>
          <w:tcPr>
            <w:tcW w:w="7618" w:type="dxa"/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Reestruturar as 8 Centrais de Rede de Frio</w:t>
            </w:r>
          </w:p>
        </w:tc>
        <w:tc>
          <w:tcPr>
            <w:tcW w:w="2026" w:type="dxa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</w:tcPr>
          <w:p w:rsidR="00505AA5" w:rsidRPr="00AD5EB2" w:rsidRDefault="00505AA5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4.10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57300" w:rsidRPr="00180F18">
              <w:rPr>
                <w:rFonts w:ascii="Arial" w:hAnsi="Arial" w:cs="Arial"/>
                <w:sz w:val="17"/>
                <w:szCs w:val="17"/>
              </w:rPr>
              <w:t>Número de municípios com serviço de vigilância dos acidentes de transporte terrestre</w:t>
            </w:r>
          </w:p>
        </w:tc>
        <w:tc>
          <w:tcPr>
            <w:tcW w:w="7618" w:type="dxa"/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Estruturar o Serviço de Vigilância dos acidentes de transporte terrestre em 12 municípios do Estado</w:t>
            </w:r>
          </w:p>
        </w:tc>
        <w:tc>
          <w:tcPr>
            <w:tcW w:w="2026" w:type="dxa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</w:tcPr>
          <w:p w:rsidR="00505AA5" w:rsidRPr="00AD5EB2" w:rsidRDefault="00505AA5" w:rsidP="00F5730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4.11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F57300" w:rsidRPr="00180F18">
              <w:rPr>
                <w:rFonts w:ascii="Arial" w:hAnsi="Arial" w:cs="Arial"/>
                <w:sz w:val="17"/>
                <w:szCs w:val="17"/>
              </w:rPr>
              <w:t>Metodologia de análises de detecção de resíduos e outros contaminantes de grãos, minerais e laticínios na II e VII regiões de saúde implantada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</w:p>
        </w:tc>
        <w:tc>
          <w:tcPr>
            <w:tcW w:w="7618" w:type="dxa"/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Implantar metodologia de análises de detecção de resíduos e outros contaminantes de grãos, minerais e laticínios na II e VII regiões de saúde</w:t>
            </w:r>
          </w:p>
        </w:tc>
        <w:tc>
          <w:tcPr>
            <w:tcW w:w="2026" w:type="dxa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</w:tcPr>
          <w:p w:rsidR="00505AA5" w:rsidRPr="00AD5EB2" w:rsidRDefault="00505AA5" w:rsidP="00F5730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4.12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F57300" w:rsidRPr="00180F18">
              <w:rPr>
                <w:rFonts w:ascii="Arial" w:hAnsi="Arial" w:cs="Arial"/>
                <w:sz w:val="17"/>
                <w:szCs w:val="17"/>
              </w:rPr>
              <w:t>Taxa de inspeções sanitárias realizadas</w:t>
            </w:r>
          </w:p>
        </w:tc>
        <w:tc>
          <w:tcPr>
            <w:tcW w:w="7618" w:type="dxa"/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Realizar inspeções sanitárias em 80% dos municípios, cujas ações ainda não foram descentralizadas</w:t>
            </w:r>
          </w:p>
        </w:tc>
        <w:tc>
          <w:tcPr>
            <w:tcW w:w="2026" w:type="dxa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AA5" w:rsidRPr="00AD5EB2" w:rsidTr="007D0E63">
        <w:trPr>
          <w:trHeight w:val="432"/>
        </w:trPr>
        <w:tc>
          <w:tcPr>
            <w:tcW w:w="5802" w:type="dxa"/>
          </w:tcPr>
          <w:p w:rsidR="00505AA5" w:rsidRPr="00AD5EB2" w:rsidRDefault="00505AA5" w:rsidP="00F5730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F57300" w:rsidRPr="00180F18">
              <w:rPr>
                <w:rFonts w:ascii="Arial" w:hAnsi="Arial"/>
                <w:sz w:val="17"/>
                <w:szCs w:val="17"/>
              </w:rPr>
              <w:t>Taxa de municípios com ações de promoção, proteção, recuperação e reabilitação da Saúde do Trabalhador implantadas</w:t>
            </w:r>
          </w:p>
        </w:tc>
        <w:tc>
          <w:tcPr>
            <w:tcW w:w="7618" w:type="dxa"/>
            <w:vAlign w:val="center"/>
          </w:tcPr>
          <w:p w:rsidR="00505AA5" w:rsidRPr="00472B3F" w:rsidRDefault="007C26B6" w:rsidP="007C26B6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80F18">
              <w:rPr>
                <w:rFonts w:ascii="Arial" w:hAnsi="Arial" w:cs="Arial"/>
                <w:sz w:val="17"/>
                <w:szCs w:val="17"/>
              </w:rPr>
              <w:t>Estimular a implantação de ações de Saúde do Trabalhador em 100% dos municípios</w:t>
            </w:r>
            <w:r w:rsidR="00505AA5" w:rsidRPr="00472B3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26" w:type="dxa"/>
          </w:tcPr>
          <w:p w:rsidR="00505AA5" w:rsidRPr="00B05926" w:rsidRDefault="00505AA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C5175" w:rsidRPr="00AD5EB2" w:rsidRDefault="00CC5175" w:rsidP="00CC5175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6"/>
        <w:gridCol w:w="4185"/>
        <w:gridCol w:w="3456"/>
        <w:gridCol w:w="15"/>
        <w:gridCol w:w="1984"/>
      </w:tblGrid>
      <w:tr w:rsidR="00CC5175" w:rsidRPr="00AD5EB2" w:rsidTr="007D0E63">
        <w:trPr>
          <w:trHeight w:val="288"/>
          <w:tblHeader/>
        </w:trPr>
        <w:tc>
          <w:tcPr>
            <w:tcW w:w="5806" w:type="dxa"/>
            <w:vAlign w:val="center"/>
          </w:tcPr>
          <w:p w:rsidR="00CC5175" w:rsidRPr="00AD5EB2" w:rsidRDefault="00CC5175" w:rsidP="00487BFB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 ESTRATÉGICO</w:t>
            </w:r>
          </w:p>
        </w:tc>
        <w:tc>
          <w:tcPr>
            <w:tcW w:w="4185" w:type="dxa"/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1" w:type="dxa"/>
            <w:gridSpan w:val="2"/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CC5175" w:rsidRPr="00AD5EB2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CC5175" w:rsidRPr="00AD5EB2" w:rsidTr="007D0E63">
        <w:trPr>
          <w:trHeight w:val="292"/>
        </w:trPr>
        <w:tc>
          <w:tcPr>
            <w:tcW w:w="5806" w:type="dxa"/>
            <w:vMerge w:val="restart"/>
            <w:vAlign w:val="center"/>
          </w:tcPr>
          <w:p w:rsidR="00CC5175" w:rsidRPr="00D3678E" w:rsidRDefault="00CC5175" w:rsidP="006B06BE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C4209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="007C26B6" w:rsidRPr="00180F18">
              <w:rPr>
                <w:rFonts w:ascii="Arial" w:hAnsi="Arial" w:cs="Arial"/>
                <w:sz w:val="17"/>
                <w:szCs w:val="17"/>
              </w:rPr>
              <w:t xml:space="preserve"> Fortalecimento da Vigilância em </w:t>
            </w:r>
            <w:r w:rsidR="007C26B6">
              <w:rPr>
                <w:rFonts w:ascii="Arial" w:hAnsi="Arial" w:cs="Arial"/>
                <w:sz w:val="17"/>
                <w:szCs w:val="17"/>
              </w:rPr>
              <w:t>S</w:t>
            </w:r>
            <w:r w:rsidR="007C26B6" w:rsidRPr="00180F18">
              <w:rPr>
                <w:rFonts w:ascii="Arial" w:hAnsi="Arial" w:cs="Arial"/>
                <w:sz w:val="17"/>
                <w:szCs w:val="17"/>
              </w:rPr>
              <w:t>aúde com atuação integrada da rede de saúde, de educação, ambiental e de assistência social</w:t>
            </w:r>
            <w:r w:rsidRPr="00D3678E">
              <w:rPr>
                <w:rFonts w:ascii="Arial" w:hAnsi="Arial"/>
                <w:sz w:val="18"/>
                <w:szCs w:val="18"/>
              </w:rPr>
              <w:t>.</w:t>
            </w:r>
          </w:p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5" w:type="dxa"/>
            <w:tcBorders>
              <w:bottom w:val="single" w:sz="4" w:space="0" w:color="808080" w:themeColor="background1" w:themeShade="80"/>
            </w:tcBorders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1" w:type="dxa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175" w:rsidRPr="00AD5EB2" w:rsidTr="007D0E63">
        <w:trPr>
          <w:trHeight w:val="292"/>
        </w:trPr>
        <w:tc>
          <w:tcPr>
            <w:tcW w:w="5806" w:type="dxa"/>
            <w:vMerge/>
            <w:vAlign w:val="center"/>
          </w:tcPr>
          <w:p w:rsidR="00CC5175" w:rsidRDefault="00CC5175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1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175" w:rsidRPr="00AD5EB2" w:rsidTr="007D0E63">
        <w:trPr>
          <w:trHeight w:val="276"/>
        </w:trPr>
        <w:tc>
          <w:tcPr>
            <w:tcW w:w="5806" w:type="dxa"/>
            <w:vMerge/>
            <w:vAlign w:val="center"/>
          </w:tcPr>
          <w:p w:rsidR="00CC5175" w:rsidRDefault="00CC5175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5" w:type="dxa"/>
            <w:tcBorders>
              <w:top w:val="single" w:sz="4" w:space="0" w:color="808080" w:themeColor="background1" w:themeShade="80"/>
            </w:tcBorders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1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CC5175" w:rsidRPr="00AD5EB2" w:rsidRDefault="00CC5175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09D" w:rsidRPr="00C4209D" w:rsidTr="007D0E63">
        <w:trPr>
          <w:trHeight w:val="432"/>
        </w:trPr>
        <w:tc>
          <w:tcPr>
            <w:tcW w:w="5806" w:type="dxa"/>
            <w:vAlign w:val="center"/>
          </w:tcPr>
          <w:p w:rsidR="00CC5175" w:rsidRPr="00C4209D" w:rsidRDefault="00CC5175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="00C4209D"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="00C4209D" w:rsidRPr="00C4209D">
              <w:rPr>
                <w:rFonts w:ascii="Arial" w:hAnsi="Arial" w:cs="Arial"/>
                <w:sz w:val="17"/>
                <w:szCs w:val="17"/>
              </w:rPr>
              <w:t>Reestruturar Centrais de Rede de Frio.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5175" w:rsidRPr="00F47A26" w:rsidTr="007D0E63">
        <w:trPr>
          <w:trHeight w:val="622"/>
        </w:trPr>
        <w:tc>
          <w:tcPr>
            <w:tcW w:w="5806" w:type="dxa"/>
            <w:vAlign w:val="center"/>
          </w:tcPr>
          <w:p w:rsidR="00CC5175" w:rsidRPr="00F47A26" w:rsidRDefault="00CC5175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F47A26">
              <w:rPr>
                <w:rFonts w:ascii="Arial" w:hAnsi="Arial" w:cs="Arial"/>
                <w:sz w:val="18"/>
                <w:szCs w:val="18"/>
              </w:rPr>
              <w:t>E</w:t>
            </w:r>
            <w:r w:rsidR="00C4209D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F47A26">
              <w:rPr>
                <w:rFonts w:ascii="Arial" w:hAnsi="Arial" w:cs="Arial"/>
                <w:sz w:val="18"/>
                <w:szCs w:val="18"/>
                <w:vertAlign w:val="subscript"/>
              </w:rPr>
              <w:t>.2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="00C4209D" w:rsidRPr="00C4209D">
              <w:rPr>
                <w:rFonts w:ascii="Arial" w:hAnsi="Arial" w:cs="Arial"/>
                <w:sz w:val="17"/>
                <w:szCs w:val="17"/>
              </w:rPr>
              <w:t>Implantar metodologia de análises de detecção de resíduos e outros contaminantes de grãos, minerais e laticínios.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C5175" w:rsidRPr="00F47A26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C5175" w:rsidRPr="00F47A26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C5175" w:rsidRPr="00F47A26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09D" w:rsidRPr="00C4209D" w:rsidTr="007D0E63">
        <w:trPr>
          <w:trHeight w:val="701"/>
        </w:trPr>
        <w:tc>
          <w:tcPr>
            <w:tcW w:w="5806" w:type="dxa"/>
            <w:vAlign w:val="center"/>
          </w:tcPr>
          <w:p w:rsidR="00CC5175" w:rsidRPr="00C4209D" w:rsidRDefault="00CC5175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="00C4209D"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="00C4209D" w:rsidRPr="00C4209D">
              <w:rPr>
                <w:rFonts w:ascii="Arial" w:hAnsi="Arial" w:cs="Arial"/>
                <w:sz w:val="17"/>
                <w:szCs w:val="17"/>
              </w:rPr>
              <w:t>Implementar ações de promoção e proteção, recuperação e reabilitação da saúde dos trabalhadores submetidos aos riscos e agravos advindos das condições de trabalho.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09D" w:rsidRPr="00C4209D" w:rsidTr="007D0E63">
        <w:trPr>
          <w:trHeight w:val="839"/>
        </w:trPr>
        <w:tc>
          <w:tcPr>
            <w:tcW w:w="5806" w:type="dxa"/>
            <w:vAlign w:val="center"/>
          </w:tcPr>
          <w:p w:rsidR="00CC5175" w:rsidRPr="00C4209D" w:rsidRDefault="00CC5175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="00C4209D"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.4.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="00C4209D" w:rsidRPr="00C4209D">
              <w:rPr>
                <w:rFonts w:ascii="Arial" w:hAnsi="Arial" w:cs="Arial"/>
                <w:sz w:val="17"/>
                <w:szCs w:val="17"/>
              </w:rPr>
              <w:t>Coordenar as ações de vigilância ambiental, no âmbito do Estado, relacionadas aos fatores de risco à saúde humana, incluindo o monitoramento da água de consumo humano e contaminantes com importância em saúde pública</w:t>
            </w:r>
            <w:r w:rsidRPr="00C4209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09D" w:rsidRPr="00C4209D" w:rsidTr="007D0E63">
        <w:trPr>
          <w:trHeight w:val="618"/>
        </w:trPr>
        <w:tc>
          <w:tcPr>
            <w:tcW w:w="5806" w:type="dxa"/>
            <w:vAlign w:val="center"/>
          </w:tcPr>
          <w:p w:rsidR="00CC5175" w:rsidRPr="00C4209D" w:rsidRDefault="00CC5175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="00C4209D"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.5.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="00C4209D" w:rsidRPr="00C4209D">
              <w:rPr>
                <w:rFonts w:ascii="Arial" w:hAnsi="Arial" w:cs="Arial"/>
                <w:sz w:val="17"/>
                <w:szCs w:val="17"/>
              </w:rPr>
              <w:t>Apoiar as URSAP no desenvolvimento de ações de vigilância da saúde.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C5175" w:rsidRPr="00C4209D" w:rsidRDefault="00CC5175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09D" w:rsidRPr="00C4209D" w:rsidTr="007D0E63">
        <w:trPr>
          <w:trHeight w:val="504"/>
        </w:trPr>
        <w:tc>
          <w:tcPr>
            <w:tcW w:w="5806" w:type="dxa"/>
            <w:vAlign w:val="center"/>
          </w:tcPr>
          <w:p w:rsidR="00C4209D" w:rsidRPr="00C4209D" w:rsidRDefault="00C4209D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4.6.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Pr="00C4209D">
              <w:rPr>
                <w:rFonts w:ascii="Arial" w:hAnsi="Arial" w:cs="Arial"/>
                <w:sz w:val="17"/>
                <w:szCs w:val="17"/>
              </w:rPr>
              <w:t>Fortalecer mecanismos de controle de surtos, epidemias e eventos inusitados de importância epidemiológica nas regiões de saúde.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09D" w:rsidRPr="00C4209D" w:rsidTr="007D0E63">
        <w:trPr>
          <w:trHeight w:val="622"/>
        </w:trPr>
        <w:tc>
          <w:tcPr>
            <w:tcW w:w="5806" w:type="dxa"/>
            <w:vAlign w:val="center"/>
          </w:tcPr>
          <w:p w:rsidR="00C4209D" w:rsidRPr="00C4209D" w:rsidRDefault="00C4209D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4.7.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Pr="00C4209D">
              <w:rPr>
                <w:rFonts w:ascii="Arial" w:hAnsi="Arial" w:cs="Arial"/>
                <w:sz w:val="17"/>
                <w:szCs w:val="17"/>
              </w:rPr>
              <w:t>Operacionalizar ações e serviços da rede de laboratórios de saúde pública do Estado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DB6" w:rsidRPr="00535DB6" w:rsidTr="007D0E63">
        <w:trPr>
          <w:trHeight w:val="701"/>
        </w:trPr>
        <w:tc>
          <w:tcPr>
            <w:tcW w:w="5806" w:type="dxa"/>
            <w:vAlign w:val="center"/>
          </w:tcPr>
          <w:p w:rsidR="00C4209D" w:rsidRPr="00535DB6" w:rsidRDefault="00C4209D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535DB6">
              <w:rPr>
                <w:rFonts w:ascii="Arial" w:hAnsi="Arial" w:cs="Arial"/>
                <w:sz w:val="18"/>
                <w:szCs w:val="18"/>
              </w:rPr>
              <w:t>E</w:t>
            </w:r>
            <w:r w:rsidRPr="00535DB6">
              <w:rPr>
                <w:rFonts w:ascii="Arial" w:hAnsi="Arial" w:cs="Arial"/>
                <w:sz w:val="18"/>
                <w:szCs w:val="18"/>
                <w:vertAlign w:val="subscript"/>
              </w:rPr>
              <w:t>4.8.</w:t>
            </w:r>
            <w:r w:rsidRPr="00535DB6">
              <w:rPr>
                <w:rFonts w:ascii="Arial" w:hAnsi="Arial"/>
                <w:sz w:val="18"/>
                <w:szCs w:val="18"/>
              </w:rPr>
              <w:t xml:space="preserve"> </w:t>
            </w:r>
            <w:r w:rsidR="00535DB6" w:rsidRPr="00535DB6">
              <w:rPr>
                <w:rFonts w:ascii="Arial" w:hAnsi="Arial" w:cs="Arial"/>
                <w:sz w:val="17"/>
                <w:szCs w:val="17"/>
              </w:rPr>
              <w:t>Realizar monitoramento e avaliação da descentralização das ações de vigilância para o gerenciamento do risco sanitário nos municípios</w:t>
            </w:r>
            <w:r w:rsidRPr="00535DB6">
              <w:rPr>
                <w:rFonts w:ascii="Arial" w:hAnsi="Arial" w:cs="Arial"/>
                <w:sz w:val="17"/>
                <w:szCs w:val="17"/>
              </w:rPr>
              <w:t>.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4209D" w:rsidRPr="00535DB6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4209D" w:rsidRPr="00535DB6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4209D" w:rsidRPr="00535DB6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DB6" w:rsidRPr="00535DB6" w:rsidTr="007D0E63">
        <w:trPr>
          <w:trHeight w:val="839"/>
        </w:trPr>
        <w:tc>
          <w:tcPr>
            <w:tcW w:w="5806" w:type="dxa"/>
            <w:vAlign w:val="center"/>
          </w:tcPr>
          <w:p w:rsidR="00C4209D" w:rsidRPr="00535DB6" w:rsidRDefault="00C4209D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535DB6">
              <w:rPr>
                <w:rFonts w:ascii="Arial" w:hAnsi="Arial" w:cs="Arial"/>
                <w:sz w:val="18"/>
                <w:szCs w:val="18"/>
              </w:rPr>
              <w:t>E</w:t>
            </w:r>
            <w:r w:rsidRPr="00535DB6">
              <w:rPr>
                <w:rFonts w:ascii="Arial" w:hAnsi="Arial" w:cs="Arial"/>
                <w:sz w:val="18"/>
                <w:szCs w:val="18"/>
                <w:vertAlign w:val="subscript"/>
              </w:rPr>
              <w:t>4.9.</w:t>
            </w:r>
            <w:r w:rsidRPr="00535DB6">
              <w:rPr>
                <w:rFonts w:ascii="Arial" w:hAnsi="Arial"/>
                <w:sz w:val="18"/>
                <w:szCs w:val="18"/>
              </w:rPr>
              <w:t xml:space="preserve"> </w:t>
            </w:r>
            <w:r w:rsidR="00535DB6" w:rsidRPr="00535DB6">
              <w:rPr>
                <w:rFonts w:ascii="Arial" w:hAnsi="Arial" w:cs="Arial"/>
                <w:sz w:val="17"/>
                <w:szCs w:val="17"/>
              </w:rPr>
              <w:t>Implementar as ações de vigilância, prevenção e controle das DST/AIDS e Hepatites Virais, no âmbito do Estado</w:t>
            </w:r>
            <w:r w:rsidRPr="00535DB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4209D" w:rsidRPr="00535DB6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4209D" w:rsidRPr="00535DB6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4209D" w:rsidRPr="00535DB6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09D" w:rsidRPr="00C4209D" w:rsidTr="007D0E63">
        <w:trPr>
          <w:trHeight w:val="618"/>
        </w:trPr>
        <w:tc>
          <w:tcPr>
            <w:tcW w:w="5806" w:type="dxa"/>
            <w:vAlign w:val="center"/>
          </w:tcPr>
          <w:p w:rsidR="00C4209D" w:rsidRPr="00C4209D" w:rsidRDefault="00C4209D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.10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="00535DB6" w:rsidRPr="003C49A1">
              <w:rPr>
                <w:rFonts w:ascii="Arial" w:hAnsi="Arial" w:cs="Arial"/>
                <w:sz w:val="17"/>
                <w:szCs w:val="17"/>
              </w:rPr>
              <w:t>Estruturar o Serviço de Vigilância dos acidentes de transporte terrestre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 w:rsidR="00C4209D" w:rsidRPr="00C4209D" w:rsidRDefault="00C4209D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DB6" w:rsidRPr="00C4209D" w:rsidTr="007D0E63">
        <w:trPr>
          <w:trHeight w:val="504"/>
        </w:trPr>
        <w:tc>
          <w:tcPr>
            <w:tcW w:w="5806" w:type="dxa"/>
            <w:vAlign w:val="center"/>
          </w:tcPr>
          <w:p w:rsidR="00535DB6" w:rsidRPr="00C4209D" w:rsidRDefault="00535DB6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11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Pr="003C49A1">
              <w:rPr>
                <w:rFonts w:ascii="Arial" w:hAnsi="Arial" w:cs="Arial"/>
                <w:sz w:val="17"/>
                <w:szCs w:val="17"/>
              </w:rPr>
              <w:t>Realizar inspeções sanitárias em municípios cujas ações ainda não foram descentralizadas</w:t>
            </w:r>
          </w:p>
        </w:tc>
        <w:tc>
          <w:tcPr>
            <w:tcW w:w="4185" w:type="dxa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DB6" w:rsidRPr="00C4209D" w:rsidTr="007D0E63">
        <w:trPr>
          <w:trHeight w:val="622"/>
        </w:trPr>
        <w:tc>
          <w:tcPr>
            <w:tcW w:w="5806" w:type="dxa"/>
            <w:vAlign w:val="center"/>
          </w:tcPr>
          <w:p w:rsidR="00535DB6" w:rsidRPr="00C4209D" w:rsidRDefault="00535DB6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3C49A1">
              <w:rPr>
                <w:rFonts w:ascii="Arial" w:hAnsi="Arial" w:cs="Arial"/>
                <w:sz w:val="17"/>
                <w:szCs w:val="17"/>
              </w:rPr>
              <w:t>Implantar a Rede de Comunicação para Promoção da Saúde nas oito Regiões de Saúde</w:t>
            </w:r>
          </w:p>
        </w:tc>
        <w:tc>
          <w:tcPr>
            <w:tcW w:w="4185" w:type="dxa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DB6" w:rsidRPr="00535DB6" w:rsidTr="007D0E63">
        <w:trPr>
          <w:trHeight w:val="701"/>
        </w:trPr>
        <w:tc>
          <w:tcPr>
            <w:tcW w:w="5806" w:type="dxa"/>
            <w:vAlign w:val="center"/>
          </w:tcPr>
          <w:p w:rsidR="00535DB6" w:rsidRPr="00535DB6" w:rsidRDefault="00535DB6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535DB6">
              <w:rPr>
                <w:rFonts w:ascii="Arial" w:hAnsi="Arial" w:cs="Arial"/>
                <w:sz w:val="18"/>
                <w:szCs w:val="18"/>
              </w:rPr>
              <w:t>E</w:t>
            </w:r>
            <w:r w:rsidRPr="00535DB6">
              <w:rPr>
                <w:rFonts w:ascii="Arial" w:hAnsi="Arial" w:cs="Arial"/>
                <w:sz w:val="18"/>
                <w:szCs w:val="18"/>
                <w:vertAlign w:val="subscript"/>
              </w:rPr>
              <w:t>4.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535DB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535DB6">
              <w:rPr>
                <w:rFonts w:ascii="Arial" w:hAnsi="Arial"/>
                <w:sz w:val="18"/>
                <w:szCs w:val="18"/>
              </w:rPr>
              <w:t xml:space="preserve"> </w:t>
            </w:r>
            <w:r w:rsidRPr="003C49A1">
              <w:rPr>
                <w:rFonts w:ascii="Arial" w:hAnsi="Arial" w:cs="Arial"/>
                <w:sz w:val="17"/>
                <w:szCs w:val="17"/>
              </w:rPr>
              <w:t>Ampliar o número de municípios notificadores de intoxicações exógenas</w:t>
            </w:r>
          </w:p>
        </w:tc>
        <w:tc>
          <w:tcPr>
            <w:tcW w:w="4185" w:type="dxa"/>
          </w:tcPr>
          <w:p w:rsidR="00535DB6" w:rsidRPr="00535DB6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</w:tcPr>
          <w:p w:rsidR="00535DB6" w:rsidRPr="00535DB6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</w:tcPr>
          <w:p w:rsidR="00535DB6" w:rsidRPr="00535DB6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DB6" w:rsidRPr="00535DB6" w:rsidTr="007D0E63">
        <w:trPr>
          <w:trHeight w:val="839"/>
        </w:trPr>
        <w:tc>
          <w:tcPr>
            <w:tcW w:w="5806" w:type="dxa"/>
            <w:vAlign w:val="center"/>
          </w:tcPr>
          <w:p w:rsidR="00535DB6" w:rsidRPr="00535DB6" w:rsidRDefault="00535DB6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535DB6">
              <w:rPr>
                <w:rFonts w:ascii="Arial" w:hAnsi="Arial" w:cs="Arial"/>
                <w:sz w:val="18"/>
                <w:szCs w:val="18"/>
              </w:rPr>
              <w:t>E</w:t>
            </w:r>
            <w:r w:rsidRPr="00535DB6">
              <w:rPr>
                <w:rFonts w:ascii="Arial" w:hAnsi="Arial" w:cs="Arial"/>
                <w:sz w:val="18"/>
                <w:szCs w:val="18"/>
                <w:vertAlign w:val="subscript"/>
              </w:rPr>
              <w:t>4.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535DB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535DB6">
              <w:rPr>
                <w:rFonts w:ascii="Arial" w:hAnsi="Arial"/>
                <w:sz w:val="18"/>
                <w:szCs w:val="18"/>
              </w:rPr>
              <w:t xml:space="preserve"> </w:t>
            </w:r>
            <w:r w:rsidRPr="003C49A1">
              <w:rPr>
                <w:rFonts w:ascii="Arial" w:hAnsi="Arial" w:cs="Arial"/>
                <w:sz w:val="17"/>
                <w:szCs w:val="17"/>
              </w:rPr>
              <w:t>Fortalecer a intersetorialidade da vigilância ambiental com órgãos de controle ambiental</w:t>
            </w:r>
          </w:p>
        </w:tc>
        <w:tc>
          <w:tcPr>
            <w:tcW w:w="4185" w:type="dxa"/>
          </w:tcPr>
          <w:p w:rsidR="00535DB6" w:rsidRPr="00535DB6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</w:tcPr>
          <w:p w:rsidR="00535DB6" w:rsidRPr="00535DB6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</w:tcPr>
          <w:p w:rsidR="00535DB6" w:rsidRPr="00535DB6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DB6" w:rsidRPr="00C4209D" w:rsidTr="007D0E63">
        <w:trPr>
          <w:trHeight w:val="504"/>
        </w:trPr>
        <w:tc>
          <w:tcPr>
            <w:tcW w:w="5806" w:type="dxa"/>
            <w:vAlign w:val="center"/>
          </w:tcPr>
          <w:p w:rsidR="00535DB6" w:rsidRPr="00C4209D" w:rsidRDefault="00535DB6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4209D">
              <w:rPr>
                <w:rFonts w:ascii="Arial" w:hAnsi="Arial" w:cs="Arial"/>
                <w:sz w:val="18"/>
                <w:szCs w:val="18"/>
              </w:rPr>
              <w:t>E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.15</w:t>
            </w:r>
            <w:r w:rsidRPr="00C4209D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C4209D">
              <w:rPr>
                <w:rFonts w:ascii="Arial" w:hAnsi="Arial"/>
                <w:sz w:val="18"/>
                <w:szCs w:val="18"/>
              </w:rPr>
              <w:t xml:space="preserve"> </w:t>
            </w:r>
            <w:r w:rsidRPr="003C49A1">
              <w:rPr>
                <w:rFonts w:ascii="Arial" w:hAnsi="Arial" w:cs="Arial"/>
                <w:sz w:val="17"/>
                <w:szCs w:val="17"/>
              </w:rPr>
              <w:t>Implantar a Política Estadual de Educação Popular em Saúde no RN</w:t>
            </w:r>
          </w:p>
        </w:tc>
        <w:tc>
          <w:tcPr>
            <w:tcW w:w="4185" w:type="dxa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6" w:type="dxa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gridSpan w:val="2"/>
          </w:tcPr>
          <w:p w:rsidR="00535DB6" w:rsidRPr="00C4209D" w:rsidRDefault="00535DB6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BFB" w:rsidRPr="00AD5EB2" w:rsidRDefault="007D0E63" w:rsidP="00487B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487BFB" w:rsidRPr="00AD5EB2">
        <w:rPr>
          <w:rFonts w:ascii="Arial" w:hAnsi="Arial" w:cs="Arial"/>
          <w:b/>
        </w:rPr>
        <w:t>SECRETARIA DE ESTADO DE SAÚDE PÚBLICA DO RIO GRANDE DO NORTE</w:t>
      </w:r>
    </w:p>
    <w:p w:rsidR="00487BFB" w:rsidRDefault="00487BFB" w:rsidP="00487BFB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487BFB" w:rsidRPr="00AD5EB2" w:rsidRDefault="00487BFB" w:rsidP="00487BFB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487BFB" w:rsidRPr="00AD5EB2" w:rsidRDefault="00487BFB" w:rsidP="00487BFB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487BFB" w:rsidRPr="00AD5EB2" w:rsidTr="007D0E63">
        <w:trPr>
          <w:trHeight w:val="406"/>
        </w:trPr>
        <w:tc>
          <w:tcPr>
            <w:tcW w:w="2701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487BFB" w:rsidRPr="00AD5EB2" w:rsidRDefault="00487BFB" w:rsidP="00C73708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="00C73708" w:rsidRPr="00C73708">
              <w:rPr>
                <w:rFonts w:ascii="Arial" w:hAnsi="Arial" w:cs="Arial"/>
                <w:b/>
                <w:sz w:val="18"/>
                <w:szCs w:val="18"/>
              </w:rPr>
              <w:t>Ofertar serviços de reabilitação integrada, articulada e efetiva de forma regionalizada</w:t>
            </w:r>
          </w:p>
        </w:tc>
        <w:tc>
          <w:tcPr>
            <w:tcW w:w="2604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487BFB" w:rsidRPr="004A30D7" w:rsidRDefault="00487BFB" w:rsidP="006B06BE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SERVIÇOS</w:t>
            </w:r>
          </w:p>
        </w:tc>
      </w:tr>
      <w:tr w:rsidR="00487BFB" w:rsidRPr="00AD5EB2" w:rsidTr="007D0E63">
        <w:trPr>
          <w:trHeight w:val="527"/>
        </w:trPr>
        <w:tc>
          <w:tcPr>
            <w:tcW w:w="2701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487BFB" w:rsidRPr="00AD5EB2" w:rsidTr="007D0E63">
        <w:trPr>
          <w:trHeight w:val="408"/>
        </w:trPr>
        <w:tc>
          <w:tcPr>
            <w:tcW w:w="2701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487BFB" w:rsidRPr="00AD5EB2" w:rsidRDefault="00487BFB" w:rsidP="00487BFB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487BFB" w:rsidRPr="00AD5EB2" w:rsidTr="007D0E63">
        <w:trPr>
          <w:trHeight w:val="283"/>
        </w:trPr>
        <w:tc>
          <w:tcPr>
            <w:tcW w:w="5802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487BFB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87BFB" w:rsidRPr="00AD5EB2" w:rsidRDefault="00487BFB" w:rsidP="00C73708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C73708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662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708" w:rsidRPr="00A1751C">
              <w:rPr>
                <w:rFonts w:ascii="Arial" w:hAnsi="Arial" w:cs="Arial"/>
                <w:sz w:val="18"/>
                <w:szCs w:val="18"/>
              </w:rPr>
              <w:t>Taxa de atendi</w:t>
            </w:r>
            <w:r w:rsidR="00C73708">
              <w:rPr>
                <w:rFonts w:ascii="Arial" w:hAnsi="Arial" w:cs="Arial"/>
                <w:sz w:val="18"/>
                <w:szCs w:val="18"/>
              </w:rPr>
              <w:t xml:space="preserve">mento de demandas por serviços </w:t>
            </w:r>
            <w:r w:rsidR="00C73708" w:rsidRPr="00A1751C">
              <w:rPr>
                <w:rFonts w:ascii="Arial" w:hAnsi="Arial" w:cs="Arial"/>
                <w:sz w:val="18"/>
                <w:szCs w:val="18"/>
              </w:rPr>
              <w:t>dos Centros Especializados em Reabilitação Infantil e Adulto.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87BFB" w:rsidRPr="00472B3F" w:rsidRDefault="00C73708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1751C">
              <w:rPr>
                <w:rFonts w:ascii="Arial" w:hAnsi="Arial" w:cs="Arial"/>
                <w:sz w:val="18"/>
                <w:szCs w:val="18"/>
              </w:rPr>
              <w:t>Manter em 100% a operacionalização dos serviços dos Centros Especializados em Reabilitação Infantil e Adulto.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87BFB" w:rsidRPr="00B05926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BFB" w:rsidRPr="00AD5EB2" w:rsidRDefault="00487BFB" w:rsidP="00487BFB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487BFB" w:rsidRPr="00AD5EB2" w:rsidTr="007D0E63">
        <w:trPr>
          <w:trHeight w:val="288"/>
        </w:trPr>
        <w:tc>
          <w:tcPr>
            <w:tcW w:w="5807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87BFB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C73708" w:rsidRPr="00A1751C" w:rsidRDefault="00487BFB" w:rsidP="00C73708">
            <w:pPr>
              <w:spacing w:before="60"/>
              <w:ind w:left="331" w:hanging="3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C73708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708" w:rsidRPr="00A1751C">
              <w:rPr>
                <w:rFonts w:ascii="Arial" w:hAnsi="Arial" w:cs="Arial"/>
                <w:sz w:val="18"/>
                <w:szCs w:val="18"/>
              </w:rPr>
              <w:t>Melhoria da qualidade e da resolutividade da Atenção Secundária e Terciária (componente)</w:t>
            </w:r>
          </w:p>
          <w:p w:rsidR="00487BFB" w:rsidRPr="00D3678E" w:rsidRDefault="00487BFB" w:rsidP="006B06BE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 w:rsidRPr="00D3678E">
              <w:rPr>
                <w:rFonts w:ascii="Arial" w:hAnsi="Arial"/>
                <w:sz w:val="18"/>
                <w:szCs w:val="18"/>
              </w:rPr>
              <w:t>.</w:t>
            </w:r>
          </w:p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7BFB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487BFB" w:rsidRDefault="00487BFB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7BFB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487BFB" w:rsidRDefault="00487BFB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487BFB" w:rsidRPr="00AD5EB2" w:rsidRDefault="00487BFB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3708" w:rsidRPr="00AD5EB2" w:rsidTr="007D0E63">
        <w:trPr>
          <w:trHeight w:val="292"/>
        </w:trPr>
        <w:tc>
          <w:tcPr>
            <w:tcW w:w="5807" w:type="dxa"/>
            <w:vMerge w:val="restart"/>
          </w:tcPr>
          <w:p w:rsidR="00C73708" w:rsidRPr="00A1751C" w:rsidRDefault="00C73708" w:rsidP="006B06BE">
            <w:pPr>
              <w:spacing w:before="60"/>
              <w:ind w:left="331" w:hanging="3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37695D">
              <w:rPr>
                <w:rFonts w:ascii="Arial" w:hAnsi="Arial" w:cs="Arial"/>
                <w:sz w:val="18"/>
                <w:szCs w:val="18"/>
              </w:rPr>
              <w:t>. Facilitação do encaminhamento ao serviço</w:t>
            </w:r>
          </w:p>
          <w:p w:rsidR="00C73708" w:rsidRPr="00D3678E" w:rsidRDefault="00C73708" w:rsidP="006B06BE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 w:rsidRPr="00D3678E">
              <w:rPr>
                <w:rFonts w:ascii="Arial" w:hAnsi="Arial"/>
                <w:sz w:val="18"/>
                <w:szCs w:val="18"/>
              </w:rPr>
              <w:t>.</w:t>
            </w:r>
          </w:p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3708" w:rsidRPr="00AD5EB2" w:rsidTr="007D0E63">
        <w:trPr>
          <w:trHeight w:val="292"/>
        </w:trPr>
        <w:tc>
          <w:tcPr>
            <w:tcW w:w="5807" w:type="dxa"/>
            <w:vMerge/>
          </w:tcPr>
          <w:p w:rsidR="00C73708" w:rsidRDefault="00C73708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3708" w:rsidRPr="00AD5EB2" w:rsidTr="007D0E63">
        <w:trPr>
          <w:trHeight w:val="276"/>
        </w:trPr>
        <w:tc>
          <w:tcPr>
            <w:tcW w:w="5807" w:type="dxa"/>
            <w:vMerge/>
          </w:tcPr>
          <w:p w:rsidR="00C73708" w:rsidRDefault="00C73708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C73708" w:rsidRPr="00AD5EB2" w:rsidRDefault="00C73708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BFB" w:rsidRPr="00AD5EB2" w:rsidRDefault="00487BFB" w:rsidP="00487BFB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487BFB" w:rsidRPr="00AD5EB2" w:rsidTr="007D0E63">
        <w:trPr>
          <w:trHeight w:val="288"/>
          <w:tblHeader/>
        </w:trPr>
        <w:tc>
          <w:tcPr>
            <w:tcW w:w="5804" w:type="dxa"/>
            <w:vAlign w:val="center"/>
          </w:tcPr>
          <w:p w:rsidR="00487BFB" w:rsidRPr="00AD5EB2" w:rsidRDefault="00487BFB" w:rsidP="006B06BE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487BFB" w:rsidRPr="00AD5EB2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2F0404" w:rsidRPr="002F0404" w:rsidTr="007D0E63">
        <w:trPr>
          <w:trHeight w:val="562"/>
        </w:trPr>
        <w:tc>
          <w:tcPr>
            <w:tcW w:w="5804" w:type="dxa"/>
            <w:vAlign w:val="center"/>
          </w:tcPr>
          <w:p w:rsidR="00487BFB" w:rsidRPr="002F0404" w:rsidRDefault="00487BFB" w:rsidP="002F0404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2F0404">
              <w:rPr>
                <w:rFonts w:ascii="Arial" w:hAnsi="Arial" w:cs="Arial"/>
                <w:sz w:val="18"/>
                <w:szCs w:val="18"/>
              </w:rPr>
              <w:t>E</w:t>
            </w:r>
            <w:r w:rsidR="002F0404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2F0404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2F0404">
              <w:rPr>
                <w:rFonts w:ascii="Arial" w:hAnsi="Arial"/>
                <w:sz w:val="18"/>
                <w:szCs w:val="18"/>
              </w:rPr>
              <w:t xml:space="preserve"> </w:t>
            </w:r>
            <w:r w:rsidR="002F0404" w:rsidRPr="002F0404">
              <w:rPr>
                <w:rFonts w:ascii="Arial" w:hAnsi="Arial"/>
                <w:sz w:val="18"/>
                <w:szCs w:val="18"/>
              </w:rPr>
              <w:t>Habilitar o CER para atender pacientes com deficiência visual, doenças raras e fissuras lábiopalatinas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87BFB" w:rsidRPr="002F0404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87BFB" w:rsidRPr="002F0404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87BFB" w:rsidRPr="002F0404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0404" w:rsidRPr="002F0404" w:rsidTr="007D0E63">
        <w:trPr>
          <w:trHeight w:val="562"/>
        </w:trPr>
        <w:tc>
          <w:tcPr>
            <w:tcW w:w="5804" w:type="dxa"/>
            <w:vAlign w:val="center"/>
          </w:tcPr>
          <w:p w:rsidR="00487BFB" w:rsidRPr="002F0404" w:rsidRDefault="00487BFB" w:rsidP="002F0404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2F0404">
              <w:rPr>
                <w:rFonts w:ascii="Arial" w:hAnsi="Arial" w:cs="Arial"/>
                <w:sz w:val="18"/>
                <w:szCs w:val="18"/>
              </w:rPr>
              <w:t>E</w:t>
            </w:r>
            <w:r w:rsidR="002F0404" w:rsidRPr="002F0404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2F0404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="002F0404" w:rsidRPr="002F0404">
              <w:rPr>
                <w:rFonts w:ascii="Arial" w:hAnsi="Arial"/>
                <w:sz w:val="18"/>
                <w:szCs w:val="18"/>
              </w:rPr>
              <w:t>Reestruturar, reformar, modernizar, climatizar e adequar o espaço físico da unidade do CER na capital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87BFB" w:rsidRPr="002F0404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87BFB" w:rsidRPr="002F0404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87BFB" w:rsidRPr="002F0404" w:rsidRDefault="00487BF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D1B" w:rsidRPr="002F0404" w:rsidTr="007D0E63">
        <w:trPr>
          <w:trHeight w:val="562"/>
        </w:trPr>
        <w:tc>
          <w:tcPr>
            <w:tcW w:w="5804" w:type="dxa"/>
            <w:vAlign w:val="center"/>
          </w:tcPr>
          <w:p w:rsidR="002F0404" w:rsidRPr="002F0404" w:rsidRDefault="002F0404" w:rsidP="002F0404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2F0404">
              <w:rPr>
                <w:rFonts w:ascii="Arial" w:hAnsi="Arial" w:cs="Arial"/>
                <w:sz w:val="18"/>
                <w:szCs w:val="18"/>
              </w:rPr>
              <w:t>E</w:t>
            </w:r>
            <w:r w:rsidRPr="002F0404">
              <w:rPr>
                <w:rFonts w:ascii="Arial" w:hAnsi="Arial" w:cs="Arial"/>
                <w:sz w:val="18"/>
                <w:szCs w:val="18"/>
                <w:vertAlign w:val="subscript"/>
              </w:rPr>
              <w:t>5.3.</w:t>
            </w:r>
            <w:r w:rsidRPr="002F0404">
              <w:rPr>
                <w:rFonts w:ascii="Arial" w:hAnsi="Arial"/>
                <w:sz w:val="18"/>
                <w:szCs w:val="18"/>
              </w:rPr>
              <w:t xml:space="preserve"> Reestruturar a área tecnológica do CER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2F0404" w:rsidRPr="002F0404" w:rsidRDefault="002F0404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2F0404" w:rsidRPr="002F0404" w:rsidRDefault="002F0404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2F0404" w:rsidRPr="002F0404" w:rsidRDefault="002F0404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D1B" w:rsidRPr="002F0404" w:rsidTr="007D0E63">
        <w:trPr>
          <w:trHeight w:val="562"/>
        </w:trPr>
        <w:tc>
          <w:tcPr>
            <w:tcW w:w="5804" w:type="dxa"/>
            <w:vAlign w:val="center"/>
          </w:tcPr>
          <w:p w:rsidR="00C70D1B" w:rsidRPr="002F0404" w:rsidRDefault="00C70D1B" w:rsidP="00C70D1B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2F0404">
              <w:rPr>
                <w:rFonts w:ascii="Arial" w:hAnsi="Arial" w:cs="Arial"/>
                <w:sz w:val="18"/>
                <w:szCs w:val="18"/>
              </w:rPr>
              <w:t>E</w:t>
            </w:r>
            <w:r w:rsidRPr="002F0404">
              <w:rPr>
                <w:rFonts w:ascii="Arial" w:hAnsi="Arial" w:cs="Arial"/>
                <w:sz w:val="18"/>
                <w:szCs w:val="18"/>
                <w:vertAlign w:val="subscript"/>
              </w:rPr>
              <w:t>5.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2F0404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2F0404">
              <w:rPr>
                <w:rFonts w:ascii="Arial" w:hAnsi="Arial"/>
                <w:sz w:val="18"/>
                <w:szCs w:val="18"/>
              </w:rPr>
              <w:t xml:space="preserve"> </w:t>
            </w:r>
            <w:r w:rsidRPr="00A1751C">
              <w:rPr>
                <w:rFonts w:ascii="Arial" w:hAnsi="Arial"/>
                <w:color w:val="000000"/>
                <w:sz w:val="18"/>
                <w:szCs w:val="18"/>
              </w:rPr>
              <w:t>Construir Oficina Ortopédica Fixa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70D1B" w:rsidRPr="002F0404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70D1B" w:rsidRPr="002F0404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70D1B" w:rsidRPr="002F0404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D1B" w:rsidRPr="002F0404" w:rsidTr="007D0E63">
        <w:trPr>
          <w:trHeight w:val="562"/>
        </w:trPr>
        <w:tc>
          <w:tcPr>
            <w:tcW w:w="5804" w:type="dxa"/>
            <w:vAlign w:val="center"/>
          </w:tcPr>
          <w:p w:rsidR="00C70D1B" w:rsidRPr="002F0404" w:rsidRDefault="00C70D1B" w:rsidP="00C70D1B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2F0404">
              <w:rPr>
                <w:rFonts w:ascii="Arial" w:hAnsi="Arial" w:cs="Arial"/>
                <w:sz w:val="18"/>
                <w:szCs w:val="18"/>
              </w:rPr>
              <w:t>E</w:t>
            </w:r>
            <w:r w:rsidRPr="002F0404">
              <w:rPr>
                <w:rFonts w:ascii="Arial" w:hAnsi="Arial" w:cs="Arial"/>
                <w:sz w:val="18"/>
                <w:szCs w:val="18"/>
                <w:vertAlign w:val="subscript"/>
              </w:rPr>
              <w:t>5.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2F0404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A1751C">
              <w:rPr>
                <w:rFonts w:ascii="Arial" w:hAnsi="Arial"/>
                <w:color w:val="000000"/>
                <w:sz w:val="18"/>
                <w:szCs w:val="18"/>
              </w:rPr>
              <w:t xml:space="preserve"> Implantar e implementar a Classificação Internacional de Funcionalidade e Incapacidade - CIF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70D1B" w:rsidRPr="002F0404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70D1B" w:rsidRPr="002F0404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70D1B" w:rsidRPr="002F0404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D1B" w:rsidRPr="00C70D1B" w:rsidTr="007D0E63">
        <w:trPr>
          <w:trHeight w:val="562"/>
        </w:trPr>
        <w:tc>
          <w:tcPr>
            <w:tcW w:w="5804" w:type="dxa"/>
            <w:vAlign w:val="center"/>
          </w:tcPr>
          <w:p w:rsidR="00C70D1B" w:rsidRPr="00C70D1B" w:rsidRDefault="00C70D1B" w:rsidP="00C70D1B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70D1B">
              <w:rPr>
                <w:rFonts w:ascii="Arial" w:hAnsi="Arial" w:cs="Arial"/>
                <w:sz w:val="18"/>
                <w:szCs w:val="18"/>
              </w:rPr>
              <w:t>E</w:t>
            </w:r>
            <w:r w:rsidRPr="00C70D1B">
              <w:rPr>
                <w:rFonts w:ascii="Arial" w:hAnsi="Arial" w:cs="Arial"/>
                <w:sz w:val="18"/>
                <w:szCs w:val="18"/>
                <w:vertAlign w:val="subscript"/>
              </w:rPr>
              <w:t>5.6.</w:t>
            </w:r>
            <w:r w:rsidRPr="00C70D1B">
              <w:rPr>
                <w:rFonts w:ascii="Arial" w:hAnsi="Arial"/>
                <w:sz w:val="18"/>
                <w:szCs w:val="18"/>
              </w:rPr>
              <w:t xml:space="preserve"> </w:t>
            </w:r>
            <w:r w:rsidRPr="00C70D1B">
              <w:rPr>
                <w:rFonts w:ascii="Arial" w:hAnsi="Arial" w:cs="Arial"/>
                <w:sz w:val="18"/>
                <w:szCs w:val="18"/>
              </w:rPr>
              <w:t>Implantar o serviço de atendimento com práticas de Equoterapia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70D1B" w:rsidRPr="00C70D1B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70D1B" w:rsidRPr="00C70D1B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70D1B" w:rsidRPr="00C70D1B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D1B" w:rsidRPr="00C70D1B" w:rsidTr="007D0E63">
        <w:trPr>
          <w:trHeight w:val="562"/>
        </w:trPr>
        <w:tc>
          <w:tcPr>
            <w:tcW w:w="5804" w:type="dxa"/>
            <w:vAlign w:val="center"/>
          </w:tcPr>
          <w:p w:rsidR="00C70D1B" w:rsidRPr="00C70D1B" w:rsidRDefault="00C70D1B" w:rsidP="00C70D1B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C70D1B">
              <w:rPr>
                <w:rFonts w:ascii="Arial" w:hAnsi="Arial" w:cs="Arial"/>
                <w:sz w:val="18"/>
                <w:szCs w:val="18"/>
              </w:rPr>
              <w:t>E</w:t>
            </w:r>
            <w:r w:rsidRPr="00C70D1B">
              <w:rPr>
                <w:rFonts w:ascii="Arial" w:hAnsi="Arial" w:cs="Arial"/>
                <w:sz w:val="18"/>
                <w:szCs w:val="18"/>
                <w:vertAlign w:val="subscript"/>
              </w:rPr>
              <w:t>5.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7</w:t>
            </w:r>
            <w:r w:rsidRPr="00C70D1B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C70D1B">
              <w:rPr>
                <w:rFonts w:ascii="Arial" w:hAnsi="Arial"/>
                <w:sz w:val="18"/>
                <w:szCs w:val="18"/>
              </w:rPr>
              <w:t xml:space="preserve"> Criar fluxo de encaminhamentos das unidades de internação para o CER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70D1B" w:rsidRPr="00C70D1B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70D1B" w:rsidRPr="00C70D1B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70D1B" w:rsidRPr="00C70D1B" w:rsidRDefault="00C70D1B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BFB" w:rsidRDefault="00487BFB" w:rsidP="00487BFB">
      <w:pPr>
        <w:spacing w:line="20" w:lineRule="exact"/>
        <w:rPr>
          <w:rFonts w:ascii="Arial" w:hAnsi="Arial" w:cs="Arial"/>
        </w:rPr>
      </w:pPr>
    </w:p>
    <w:p w:rsidR="00A97E9F" w:rsidRPr="00AD5EB2" w:rsidRDefault="00487BFB" w:rsidP="00A97E9F">
      <w:pPr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A97E9F" w:rsidRPr="00AD5EB2">
        <w:rPr>
          <w:rFonts w:ascii="Arial" w:hAnsi="Arial" w:cs="Arial"/>
          <w:b/>
        </w:rPr>
        <w:t>SECRETARIA DE ESTADO DE SAÚDE PÚBLICA DO RIO GRANDE DO NORTE</w:t>
      </w:r>
    </w:p>
    <w:p w:rsidR="00A97E9F" w:rsidRDefault="00A97E9F" w:rsidP="00A97E9F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A97E9F" w:rsidRPr="00AD5EB2" w:rsidRDefault="00A97E9F" w:rsidP="00A97E9F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A97E9F" w:rsidRPr="00AD5EB2" w:rsidRDefault="00A97E9F" w:rsidP="00A97E9F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A97E9F" w:rsidRPr="00AD5EB2" w:rsidTr="007D0E63">
        <w:trPr>
          <w:trHeight w:val="406"/>
        </w:trPr>
        <w:tc>
          <w:tcPr>
            <w:tcW w:w="2701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A97E9F" w:rsidRPr="00AD5EB2" w:rsidRDefault="00A97E9F" w:rsidP="006B06BE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7E9F">
              <w:rPr>
                <w:rFonts w:ascii="Arial" w:hAnsi="Arial" w:cs="Arial"/>
                <w:b/>
                <w:sz w:val="18"/>
                <w:szCs w:val="18"/>
              </w:rPr>
              <w:t>Promover a reestruturação e a efetivação da Assistência Farmacêutica</w:t>
            </w:r>
          </w:p>
        </w:tc>
        <w:tc>
          <w:tcPr>
            <w:tcW w:w="2604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A97E9F" w:rsidRPr="004A30D7" w:rsidRDefault="00A97E9F" w:rsidP="006B06BE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SERVIÇOS</w:t>
            </w:r>
          </w:p>
        </w:tc>
      </w:tr>
      <w:tr w:rsidR="00A97E9F" w:rsidRPr="00AD5EB2" w:rsidTr="007D0E63">
        <w:trPr>
          <w:trHeight w:val="527"/>
        </w:trPr>
        <w:tc>
          <w:tcPr>
            <w:tcW w:w="2701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A97E9F" w:rsidRPr="00AD5EB2" w:rsidTr="007D0E63">
        <w:trPr>
          <w:trHeight w:val="408"/>
        </w:trPr>
        <w:tc>
          <w:tcPr>
            <w:tcW w:w="2701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A97E9F" w:rsidRPr="00AD5EB2" w:rsidRDefault="00A97E9F" w:rsidP="00A97E9F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A97E9F" w:rsidRPr="00AD5EB2" w:rsidTr="007D0E63">
        <w:trPr>
          <w:trHeight w:val="283"/>
        </w:trPr>
        <w:tc>
          <w:tcPr>
            <w:tcW w:w="5802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A97E9F" w:rsidRPr="00AD5EB2" w:rsidTr="007D0E63">
        <w:trPr>
          <w:trHeight w:val="504"/>
        </w:trPr>
        <w:tc>
          <w:tcPr>
            <w:tcW w:w="5802" w:type="dxa"/>
            <w:vAlign w:val="center"/>
          </w:tcPr>
          <w:p w:rsidR="00A97E9F" w:rsidRPr="00AD5EB2" w:rsidRDefault="00A97E9F" w:rsidP="00A97E9F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>Taxa de farmácias readequadas para o Programa Farmácia Popular do Brasil, em conjunto com os municípios</w:t>
            </w:r>
            <w:r w:rsidRPr="00A1751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A97E9F" w:rsidRPr="00472B3F" w:rsidRDefault="00A97E9F" w:rsidP="00A8347C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12558">
              <w:rPr>
                <w:rFonts w:ascii="Arial" w:hAnsi="Arial" w:cs="Arial"/>
                <w:sz w:val="18"/>
                <w:szCs w:val="18"/>
              </w:rPr>
              <w:t>Readequar as 10 farmácias do Programa Farmácia Popular do Brasil, em conjunto com os municípios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A97E9F" w:rsidRPr="00B05926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E9F" w:rsidRPr="00AD5EB2" w:rsidTr="007D0E63">
        <w:trPr>
          <w:trHeight w:val="504"/>
        </w:trPr>
        <w:tc>
          <w:tcPr>
            <w:tcW w:w="5802" w:type="dxa"/>
            <w:vAlign w:val="center"/>
          </w:tcPr>
          <w:p w:rsidR="00A97E9F" w:rsidRDefault="00A97E9F" w:rsidP="00A97E9F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Taxa de ampliação de regiões de saúde com acesso aos Componentes da Assistência Farmacêutica (básico, estratégico e especializado).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A97E9F" w:rsidRPr="00A1751C" w:rsidRDefault="00A8347C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12558">
              <w:rPr>
                <w:rFonts w:ascii="Arial" w:hAnsi="Arial" w:cs="Arial"/>
                <w:sz w:val="18"/>
                <w:szCs w:val="18"/>
              </w:rPr>
              <w:t>Apoiar 100% dos municípios do Estado, em caráter regional, nas competências no âmbito da Assistência Farmacêutica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A97E9F" w:rsidRPr="00B05926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E9F" w:rsidRPr="00AD5EB2" w:rsidTr="007D0E63">
        <w:trPr>
          <w:trHeight w:val="504"/>
        </w:trPr>
        <w:tc>
          <w:tcPr>
            <w:tcW w:w="5802" w:type="dxa"/>
            <w:vAlign w:val="center"/>
          </w:tcPr>
          <w:p w:rsidR="00A97E9F" w:rsidRDefault="00A97E9F" w:rsidP="00A97E9F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Taxa de municípios com Sistema Nacional de Gestão da Assistência Farmacêutica (HORUS) implantado</w:t>
            </w:r>
            <w:r w:rsidRPr="00A1751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A97E9F" w:rsidRPr="00A1751C" w:rsidRDefault="00A8347C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12558">
              <w:rPr>
                <w:rFonts w:ascii="Arial" w:hAnsi="Arial" w:cs="Arial"/>
                <w:sz w:val="18"/>
                <w:szCs w:val="18"/>
              </w:rPr>
              <w:t>Implantar o Sistema Nacional de Gestão da Assistência Farmacêutica (HORUS), em 100% dos municípios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A97E9F" w:rsidRPr="00B05926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347C" w:rsidRPr="00AD5EB2" w:rsidTr="007D0E63">
        <w:trPr>
          <w:trHeight w:val="504"/>
        </w:trPr>
        <w:tc>
          <w:tcPr>
            <w:tcW w:w="5802" w:type="dxa"/>
            <w:vAlign w:val="center"/>
          </w:tcPr>
          <w:p w:rsidR="00A8347C" w:rsidRDefault="00A8347C" w:rsidP="00A97E9F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A8347C" w:rsidRPr="00B12558" w:rsidRDefault="00A8347C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12558">
              <w:rPr>
                <w:rFonts w:ascii="Arial" w:hAnsi="Arial" w:cs="Arial"/>
                <w:sz w:val="18"/>
                <w:szCs w:val="18"/>
              </w:rPr>
              <w:t>Cooperar tecnicamente com 100% dos serviços de farmácia hospitalar da rede estadual.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A8347C" w:rsidRPr="00B05926" w:rsidRDefault="00A8347C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97E9F" w:rsidRPr="00AD5EB2" w:rsidRDefault="00A97E9F" w:rsidP="00A97E9F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A97E9F" w:rsidRPr="00AD5EB2" w:rsidTr="007D0E63">
        <w:trPr>
          <w:trHeight w:val="288"/>
        </w:trPr>
        <w:tc>
          <w:tcPr>
            <w:tcW w:w="5807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A97E9F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A97E9F" w:rsidRPr="00D3678E" w:rsidRDefault="00A97E9F" w:rsidP="006B06BE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A8347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347C" w:rsidRPr="00B12558">
              <w:rPr>
                <w:rFonts w:ascii="Arial" w:hAnsi="Arial"/>
                <w:sz w:val="18"/>
                <w:szCs w:val="18"/>
              </w:rPr>
              <w:t xml:space="preserve">Requalificação e reestruturação das unidades e serviços de saúde </w:t>
            </w:r>
            <w:r w:rsidR="00A8347C" w:rsidRPr="00B12558">
              <w:rPr>
                <w:rFonts w:ascii="Arial" w:hAnsi="Arial" w:cs="Arial"/>
                <w:sz w:val="18"/>
                <w:szCs w:val="18"/>
              </w:rPr>
              <w:t>(componente)</w:t>
            </w:r>
            <w:r w:rsidRPr="00D3678E">
              <w:rPr>
                <w:rFonts w:ascii="Arial" w:hAnsi="Arial"/>
                <w:sz w:val="18"/>
                <w:szCs w:val="18"/>
              </w:rPr>
              <w:t>.</w:t>
            </w:r>
          </w:p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E9F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A97E9F" w:rsidRDefault="00A97E9F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E9F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A97E9F" w:rsidRDefault="00A97E9F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A97E9F" w:rsidRPr="00AD5EB2" w:rsidRDefault="00A97E9F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97E9F" w:rsidRPr="00AD5EB2" w:rsidRDefault="00A97E9F" w:rsidP="00A97E9F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A97E9F" w:rsidRPr="00AD5EB2" w:rsidTr="007D0E63">
        <w:trPr>
          <w:trHeight w:val="288"/>
          <w:tblHeader/>
        </w:trPr>
        <w:tc>
          <w:tcPr>
            <w:tcW w:w="5804" w:type="dxa"/>
            <w:vAlign w:val="center"/>
          </w:tcPr>
          <w:p w:rsidR="00A97E9F" w:rsidRPr="00AD5EB2" w:rsidRDefault="00A97E9F" w:rsidP="006B06BE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A97E9F" w:rsidRPr="00AD5EB2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A8347C" w:rsidRPr="00A8347C" w:rsidTr="007D0E63">
        <w:trPr>
          <w:trHeight w:val="562"/>
        </w:trPr>
        <w:tc>
          <w:tcPr>
            <w:tcW w:w="5804" w:type="dxa"/>
            <w:vAlign w:val="center"/>
          </w:tcPr>
          <w:p w:rsidR="00A97E9F" w:rsidRPr="00A8347C" w:rsidRDefault="00A97E9F" w:rsidP="00A8347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 w:rsidR="00A8347C"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A8347C">
              <w:rPr>
                <w:rFonts w:ascii="Arial" w:hAnsi="Arial"/>
                <w:sz w:val="18"/>
                <w:szCs w:val="18"/>
              </w:rPr>
              <w:t xml:space="preserve"> </w:t>
            </w:r>
            <w:r w:rsidR="00A8347C" w:rsidRPr="00A8347C">
              <w:rPr>
                <w:rFonts w:ascii="Arial" w:hAnsi="Arial"/>
                <w:sz w:val="18"/>
                <w:szCs w:val="18"/>
              </w:rPr>
              <w:t>Apoiar os municípios, em caráter regional, nas competências no âmbito da Assistência Farmacêutica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347C" w:rsidRPr="00A8347C" w:rsidTr="007D0E63">
        <w:trPr>
          <w:trHeight w:val="562"/>
        </w:trPr>
        <w:tc>
          <w:tcPr>
            <w:tcW w:w="5804" w:type="dxa"/>
            <w:vAlign w:val="center"/>
          </w:tcPr>
          <w:p w:rsidR="00A97E9F" w:rsidRPr="00A8347C" w:rsidRDefault="00A97E9F" w:rsidP="00A8347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 w:rsidR="00A8347C"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="00A8347C" w:rsidRPr="00A8347C">
              <w:rPr>
                <w:rFonts w:ascii="Arial" w:hAnsi="Arial"/>
                <w:sz w:val="18"/>
                <w:szCs w:val="18"/>
              </w:rPr>
              <w:t xml:space="preserve"> Elaborar e implantar o Plano Estadual da Política e da Gestão da Assistência Farmacêutica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347C" w:rsidRPr="00A8347C" w:rsidTr="007D0E63">
        <w:trPr>
          <w:trHeight w:val="562"/>
        </w:trPr>
        <w:tc>
          <w:tcPr>
            <w:tcW w:w="5804" w:type="dxa"/>
            <w:vAlign w:val="center"/>
          </w:tcPr>
          <w:p w:rsidR="00A97E9F" w:rsidRPr="00A8347C" w:rsidRDefault="00A97E9F" w:rsidP="00A8347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 w:rsidR="00A8347C"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A8347C">
              <w:rPr>
                <w:rFonts w:ascii="Arial" w:hAnsi="Arial"/>
                <w:sz w:val="18"/>
                <w:szCs w:val="18"/>
              </w:rPr>
              <w:t xml:space="preserve"> </w:t>
            </w:r>
            <w:r w:rsidR="00A8347C" w:rsidRPr="00A8347C">
              <w:rPr>
                <w:rFonts w:ascii="Arial" w:hAnsi="Arial"/>
                <w:sz w:val="18"/>
                <w:szCs w:val="18"/>
              </w:rPr>
              <w:t>Readequar farmácias do Programa Farmácia Popular do Brasil, em conjunto com os municípios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347C" w:rsidRPr="00A8347C" w:rsidTr="007D0E63">
        <w:trPr>
          <w:trHeight w:val="562"/>
        </w:trPr>
        <w:tc>
          <w:tcPr>
            <w:tcW w:w="5804" w:type="dxa"/>
            <w:vAlign w:val="center"/>
          </w:tcPr>
          <w:p w:rsidR="00A97E9F" w:rsidRPr="00A8347C" w:rsidRDefault="00A97E9F" w:rsidP="00A8347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 w:rsidR="00A8347C"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.4.</w:t>
            </w:r>
            <w:r w:rsidRPr="00A8347C">
              <w:rPr>
                <w:rFonts w:ascii="Arial" w:hAnsi="Arial"/>
                <w:sz w:val="18"/>
                <w:szCs w:val="18"/>
              </w:rPr>
              <w:t xml:space="preserve"> </w:t>
            </w:r>
            <w:r w:rsidR="00A8347C" w:rsidRPr="00A8347C">
              <w:rPr>
                <w:rFonts w:ascii="Arial" w:hAnsi="Arial"/>
                <w:sz w:val="18"/>
                <w:szCs w:val="18"/>
              </w:rPr>
              <w:t>Implantar o Sistema Nacional de Gestão da Assistência Farmacêutica (HORUS) nos municípios.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347C" w:rsidRPr="00A8347C" w:rsidTr="007D0E63">
        <w:trPr>
          <w:trHeight w:val="562"/>
        </w:trPr>
        <w:tc>
          <w:tcPr>
            <w:tcW w:w="5804" w:type="dxa"/>
            <w:vAlign w:val="center"/>
          </w:tcPr>
          <w:p w:rsidR="00A97E9F" w:rsidRPr="00A8347C" w:rsidRDefault="00A97E9F" w:rsidP="00A8347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 w:rsidR="00A8347C"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.5</w:t>
            </w:r>
            <w:r w:rsidR="00A8347C" w:rsidRPr="00A8347C">
              <w:rPr>
                <w:rFonts w:ascii="Arial" w:hAnsi="Arial"/>
                <w:sz w:val="18"/>
                <w:szCs w:val="18"/>
              </w:rPr>
              <w:t xml:space="preserve"> Cooperar tecnicamente com os serviços de farmácia hospitalar da rede estadual.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347C" w:rsidRPr="00A8347C" w:rsidTr="007D0E63">
        <w:trPr>
          <w:trHeight w:val="562"/>
        </w:trPr>
        <w:tc>
          <w:tcPr>
            <w:tcW w:w="5804" w:type="dxa"/>
            <w:vAlign w:val="center"/>
          </w:tcPr>
          <w:p w:rsidR="00A97E9F" w:rsidRPr="00A8347C" w:rsidRDefault="00A97E9F" w:rsidP="00A8347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 w:rsidR="00A8347C"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.6.</w:t>
            </w:r>
            <w:r w:rsidRPr="00A8347C">
              <w:rPr>
                <w:rFonts w:ascii="Arial" w:hAnsi="Arial"/>
                <w:sz w:val="18"/>
                <w:szCs w:val="18"/>
              </w:rPr>
              <w:t xml:space="preserve"> </w:t>
            </w:r>
            <w:r w:rsidR="00A8347C" w:rsidRPr="00A8347C">
              <w:rPr>
                <w:rFonts w:ascii="Arial" w:hAnsi="Arial"/>
                <w:sz w:val="18"/>
                <w:szCs w:val="18"/>
              </w:rPr>
              <w:t>Ampliar, adequar e estruturar nas regiões de saúde, o acesso aos Componentes da Assistência Farmacêutica (básico, estratégico e especializado)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A97E9F" w:rsidRPr="00A8347C" w:rsidRDefault="00A97E9F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97E9F" w:rsidRDefault="00A97E9F" w:rsidP="00A97E9F">
      <w:pPr>
        <w:spacing w:line="20" w:lineRule="exact"/>
        <w:rPr>
          <w:rFonts w:ascii="Arial" w:hAnsi="Arial" w:cs="Arial"/>
        </w:rPr>
      </w:pPr>
    </w:p>
    <w:p w:rsidR="006B06BE" w:rsidRPr="00AD5EB2" w:rsidRDefault="006B06BE" w:rsidP="006B06BE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6B06BE" w:rsidRDefault="006B06BE" w:rsidP="006B06BE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6B06BE" w:rsidRPr="00AD5EB2" w:rsidRDefault="006B06BE" w:rsidP="006B06BE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6B06BE" w:rsidRPr="00AD5EB2" w:rsidRDefault="006B06BE" w:rsidP="006B06BE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6B06BE" w:rsidRPr="00AD5EB2" w:rsidTr="007D0E63">
        <w:trPr>
          <w:trHeight w:val="406"/>
        </w:trPr>
        <w:tc>
          <w:tcPr>
            <w:tcW w:w="2701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6B06BE" w:rsidRPr="00AD5EB2" w:rsidRDefault="006B06BE" w:rsidP="006B06BE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06BE">
              <w:rPr>
                <w:rFonts w:ascii="Arial" w:hAnsi="Arial" w:cs="Arial"/>
                <w:b/>
                <w:sz w:val="18"/>
                <w:szCs w:val="18"/>
              </w:rPr>
              <w:t>Reestruturar e operacionalizar a Rede de Atenção à Saúde</w:t>
            </w:r>
          </w:p>
        </w:tc>
        <w:tc>
          <w:tcPr>
            <w:tcW w:w="2604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6B06BE" w:rsidRPr="004A30D7" w:rsidRDefault="006B06BE" w:rsidP="006B06BE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SERVIÇOS</w:t>
            </w:r>
          </w:p>
        </w:tc>
      </w:tr>
      <w:tr w:rsidR="006B06BE" w:rsidRPr="00AD5EB2" w:rsidTr="007D0E63">
        <w:trPr>
          <w:trHeight w:val="328"/>
        </w:trPr>
        <w:tc>
          <w:tcPr>
            <w:tcW w:w="2701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6B06BE" w:rsidRPr="00AD5EB2" w:rsidRDefault="006B06BE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6B06BE" w:rsidRPr="00AD5EB2" w:rsidRDefault="006B06BE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6B06BE" w:rsidRPr="00AD5EB2" w:rsidRDefault="006B06BE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6B06BE" w:rsidRPr="00AD5EB2" w:rsidTr="007D0E63">
        <w:trPr>
          <w:trHeight w:val="408"/>
        </w:trPr>
        <w:tc>
          <w:tcPr>
            <w:tcW w:w="2701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6B06BE" w:rsidRPr="00AD5EB2" w:rsidRDefault="006B06BE" w:rsidP="006B06BE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6B06BE" w:rsidRPr="00AD5EB2" w:rsidRDefault="006B06BE" w:rsidP="006B06BE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6B06BE" w:rsidRPr="00AD5EB2" w:rsidTr="007D0E63">
        <w:trPr>
          <w:trHeight w:val="283"/>
        </w:trPr>
        <w:tc>
          <w:tcPr>
            <w:tcW w:w="5802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6B06BE" w:rsidRPr="00AD5EB2" w:rsidTr="007D0E63">
        <w:trPr>
          <w:trHeight w:val="504"/>
        </w:trPr>
        <w:tc>
          <w:tcPr>
            <w:tcW w:w="5802" w:type="dxa"/>
            <w:vAlign w:val="center"/>
          </w:tcPr>
          <w:p w:rsidR="006B06BE" w:rsidRPr="00AD5EB2" w:rsidRDefault="006B06BE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C7B1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B06BE">
              <w:rPr>
                <w:rFonts w:ascii="Arial" w:hAnsi="Arial" w:cs="Arial"/>
                <w:sz w:val="18"/>
                <w:szCs w:val="18"/>
              </w:rPr>
              <w:t>Taxa de unidades hospitalares estratégicas e de referência contempladas com reestruturação física e tecnológica de acordo com a Rede de Atenção à Saúde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B06BE" w:rsidRPr="00472B3F" w:rsidRDefault="006B06BE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C7B18">
              <w:rPr>
                <w:rFonts w:ascii="Arial" w:hAnsi="Arial" w:cs="Arial"/>
                <w:sz w:val="18"/>
                <w:szCs w:val="18"/>
              </w:rPr>
              <w:t>Implantar, construir e reestruturar a área física e tecnológica em 100% das unidades hospitalares estratégicas e de referência de acordo com o desenho da Rede de Atenção à Saúde loco-regional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B06BE" w:rsidRPr="00B05926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6BE" w:rsidRPr="00AD5EB2" w:rsidTr="007D0E63">
        <w:trPr>
          <w:trHeight w:val="504"/>
        </w:trPr>
        <w:tc>
          <w:tcPr>
            <w:tcW w:w="5802" w:type="dxa"/>
            <w:vAlign w:val="center"/>
          </w:tcPr>
          <w:p w:rsidR="006B06BE" w:rsidRDefault="006B06BE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340B">
              <w:rPr>
                <w:rFonts w:ascii="Arial" w:hAnsi="Arial" w:cs="Arial"/>
                <w:sz w:val="18"/>
                <w:szCs w:val="18"/>
              </w:rPr>
              <w:t>Número de hospitais estratégicos sob gerência estadual com contratualização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B06BE" w:rsidRPr="00A1751C" w:rsidRDefault="006B06BE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C7B18">
              <w:rPr>
                <w:rFonts w:ascii="Arial" w:hAnsi="Arial" w:cs="Arial"/>
                <w:sz w:val="18"/>
                <w:szCs w:val="18"/>
              </w:rPr>
              <w:t xml:space="preserve">Implantar a contratualização entre a gestão e os serviços em 15 hospitais estratégicos sob </w:t>
            </w:r>
            <w:r w:rsidRPr="006B06BE">
              <w:rPr>
                <w:rFonts w:ascii="Arial" w:hAnsi="Arial" w:cs="Arial"/>
                <w:sz w:val="18"/>
                <w:szCs w:val="18"/>
              </w:rPr>
              <w:t xml:space="preserve">gerência </w:t>
            </w:r>
            <w:r w:rsidRPr="00BC7B18">
              <w:rPr>
                <w:rFonts w:ascii="Arial" w:hAnsi="Arial" w:cs="Arial"/>
                <w:sz w:val="18"/>
                <w:szCs w:val="18"/>
              </w:rPr>
              <w:t>estadual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B06BE" w:rsidRPr="00B05926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6BE" w:rsidRPr="00AD5EB2" w:rsidTr="007D0E63">
        <w:trPr>
          <w:trHeight w:val="362"/>
        </w:trPr>
        <w:tc>
          <w:tcPr>
            <w:tcW w:w="5802" w:type="dxa"/>
            <w:vAlign w:val="center"/>
          </w:tcPr>
          <w:p w:rsidR="006B06BE" w:rsidRDefault="006B06BE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340B">
              <w:rPr>
                <w:rFonts w:ascii="Arial" w:hAnsi="Arial" w:cs="Arial"/>
                <w:sz w:val="18"/>
                <w:szCs w:val="18"/>
              </w:rPr>
              <w:t>Número de leitos de UTI implantados, habilitados e qualificados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B06BE" w:rsidRPr="00A1751C" w:rsidRDefault="001A2284" w:rsidP="006B06BE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C7B18">
              <w:rPr>
                <w:rFonts w:ascii="Arial" w:hAnsi="Arial" w:cs="Arial"/>
                <w:sz w:val="18"/>
                <w:szCs w:val="18"/>
              </w:rPr>
              <w:t>Implantar (habilitar e qualificar) 52 leitos de UTI para suprir a necessidade da Rede de Atenção à Saúde loco-regional.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B06BE" w:rsidRPr="00B05926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6BE" w:rsidRPr="00AD5EB2" w:rsidTr="007D0E63">
        <w:trPr>
          <w:trHeight w:val="504"/>
        </w:trPr>
        <w:tc>
          <w:tcPr>
            <w:tcW w:w="5802" w:type="dxa"/>
            <w:vAlign w:val="center"/>
          </w:tcPr>
          <w:p w:rsidR="006B06BE" w:rsidRDefault="006B06BE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340B">
              <w:rPr>
                <w:rFonts w:ascii="Arial" w:hAnsi="Arial" w:cs="Arial"/>
                <w:sz w:val="18"/>
                <w:szCs w:val="18"/>
              </w:rPr>
              <w:t>Número de leitos de Cuidados Prolongados implantados, habilitados e qualificados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B06BE" w:rsidRPr="00B12558" w:rsidRDefault="001A2284" w:rsidP="001A2284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C7B18">
              <w:rPr>
                <w:rFonts w:ascii="Arial" w:hAnsi="Arial" w:cs="Arial"/>
                <w:sz w:val="18"/>
                <w:szCs w:val="18"/>
              </w:rPr>
              <w:t>Implantar (habilitar e qualificar) 287 leitos de Cuidados Prolongados, para suprir a necessidade da Rede de Atenção à Saúde loco-regional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B06BE" w:rsidRPr="00B05926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6BE" w:rsidRPr="00AD5EB2" w:rsidTr="007D0E63">
        <w:trPr>
          <w:trHeight w:val="432"/>
        </w:trPr>
        <w:tc>
          <w:tcPr>
            <w:tcW w:w="5802" w:type="dxa"/>
            <w:vAlign w:val="center"/>
          </w:tcPr>
          <w:p w:rsidR="006B06BE" w:rsidRDefault="006B06BE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340B">
              <w:rPr>
                <w:rFonts w:ascii="Arial" w:hAnsi="Arial" w:cs="Arial"/>
                <w:sz w:val="18"/>
                <w:szCs w:val="18"/>
              </w:rPr>
              <w:t>Taxa de unidades hospitalares sob gerência estadual com perfil definido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B06BE" w:rsidRPr="001A2284" w:rsidRDefault="001A2284" w:rsidP="001A2284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A2284">
              <w:rPr>
                <w:rFonts w:ascii="Arial" w:hAnsi="Arial" w:cs="Arial"/>
                <w:sz w:val="18"/>
                <w:szCs w:val="18"/>
              </w:rPr>
              <w:t>Rever a quantidade e definir o perfil das 24 unidades hospitalares sob gerência estadual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B06BE" w:rsidRPr="00B05926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6BE" w:rsidRPr="00AD5EB2" w:rsidTr="007D0E63">
        <w:trPr>
          <w:trHeight w:val="504"/>
        </w:trPr>
        <w:tc>
          <w:tcPr>
            <w:tcW w:w="5802" w:type="dxa"/>
            <w:vAlign w:val="center"/>
          </w:tcPr>
          <w:p w:rsidR="006B06BE" w:rsidRDefault="006B06BE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340B">
              <w:rPr>
                <w:rFonts w:ascii="Arial" w:hAnsi="Arial" w:cs="Arial"/>
                <w:sz w:val="18"/>
                <w:szCs w:val="18"/>
              </w:rPr>
              <w:t>Taxa de unidades de saúde sob gerência estadual com metas atingidas do Plano Operativo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B06BE" w:rsidRPr="001A2284" w:rsidRDefault="001A2284" w:rsidP="001A2284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1A2284">
              <w:rPr>
                <w:rFonts w:ascii="Arial" w:hAnsi="Arial" w:cs="Arial"/>
                <w:sz w:val="18"/>
                <w:szCs w:val="18"/>
              </w:rPr>
              <w:t>Assegurar a operacionalização de 100% das unidades hospitalares e de referência sob gerência estadual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B06BE" w:rsidRPr="00B05926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B06BE" w:rsidRPr="00AD5EB2" w:rsidRDefault="006B06BE" w:rsidP="006B06BE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6B06BE" w:rsidRPr="00AD5EB2" w:rsidTr="007D0E63">
        <w:trPr>
          <w:trHeight w:val="288"/>
        </w:trPr>
        <w:tc>
          <w:tcPr>
            <w:tcW w:w="5807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6B06BE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6B06BE" w:rsidRPr="00AD5EB2" w:rsidRDefault="006B06BE" w:rsidP="00B9314A">
            <w:pPr>
              <w:spacing w:before="60"/>
              <w:ind w:left="331" w:hanging="3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1A2284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D52E4" w:rsidRPr="006D52E4">
              <w:rPr>
                <w:rFonts w:ascii="Arial" w:hAnsi="Arial" w:cs="Arial"/>
                <w:sz w:val="18"/>
                <w:szCs w:val="18"/>
              </w:rPr>
              <w:t>Requalificação e reestruturação das unidades</w:t>
            </w:r>
            <w:r w:rsidR="00B9314A">
              <w:rPr>
                <w:rFonts w:ascii="Arial" w:hAnsi="Arial" w:cs="Arial"/>
                <w:sz w:val="18"/>
                <w:szCs w:val="18"/>
              </w:rPr>
              <w:t>/</w:t>
            </w:r>
            <w:r w:rsidR="006D52E4" w:rsidRPr="006D52E4">
              <w:rPr>
                <w:rFonts w:ascii="Arial" w:hAnsi="Arial" w:cs="Arial"/>
                <w:sz w:val="18"/>
                <w:szCs w:val="18"/>
              </w:rPr>
              <w:t>serviços de saúde.</w:t>
            </w: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6B06BE" w:rsidRPr="00AD5EB2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6B06BE" w:rsidRPr="00AD5EB2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B06BE" w:rsidRPr="00AD5EB2" w:rsidRDefault="006B06BE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2284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1A2284" w:rsidRDefault="001A2284" w:rsidP="006B06BE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2284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1A2284" w:rsidRDefault="001A2284" w:rsidP="001A2284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6D52E4">
              <w:rPr>
                <w:sz w:val="18"/>
                <w:szCs w:val="18"/>
              </w:rPr>
              <w:t xml:space="preserve"> </w:t>
            </w:r>
            <w:r w:rsidR="006D52E4" w:rsidRPr="006D52E4">
              <w:rPr>
                <w:rFonts w:ascii="Arial" w:hAnsi="Arial" w:cs="Arial"/>
                <w:sz w:val="18"/>
                <w:szCs w:val="18"/>
              </w:rPr>
              <w:t>Redefinição do perfil e fortalecimento da gestão dos hospitais e unidades de atendimento da rede estadual</w:t>
            </w: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2284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1A2284" w:rsidRDefault="001A2284" w:rsidP="006B06BE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A2284" w:rsidRPr="00AD5EB2" w:rsidRDefault="001A2284" w:rsidP="006B06BE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B06BE" w:rsidRPr="00AD5EB2" w:rsidRDefault="006B06BE" w:rsidP="00B9314A">
      <w:pPr>
        <w:spacing w:line="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6B06BE" w:rsidRPr="00AD5EB2" w:rsidTr="007D0E63">
        <w:trPr>
          <w:trHeight w:val="288"/>
          <w:tblHeader/>
        </w:trPr>
        <w:tc>
          <w:tcPr>
            <w:tcW w:w="5804" w:type="dxa"/>
            <w:vAlign w:val="center"/>
          </w:tcPr>
          <w:p w:rsidR="006B06BE" w:rsidRPr="00AD5EB2" w:rsidRDefault="006B06BE" w:rsidP="006B06BE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6B06BE" w:rsidRPr="00AD5EB2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6B06BE" w:rsidRPr="00A8347C" w:rsidTr="007D0E63">
        <w:trPr>
          <w:trHeight w:val="701"/>
        </w:trPr>
        <w:tc>
          <w:tcPr>
            <w:tcW w:w="5804" w:type="dxa"/>
            <w:vAlign w:val="center"/>
          </w:tcPr>
          <w:p w:rsidR="006B06BE" w:rsidRPr="006837EA" w:rsidRDefault="006B06BE" w:rsidP="006837EA">
            <w:pPr>
              <w:spacing w:before="40" w:after="40"/>
              <w:rPr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 w:rsidR="006837EA">
              <w:rPr>
                <w:rFonts w:ascii="Arial" w:hAnsi="Arial" w:cs="Arial"/>
                <w:sz w:val="18"/>
                <w:szCs w:val="18"/>
                <w:vertAlign w:val="subscript"/>
              </w:rPr>
              <w:t>7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="006837EA" w:rsidRPr="006837EA">
              <w:rPr>
                <w:rFonts w:ascii="Arial" w:hAnsi="Arial"/>
                <w:sz w:val="18"/>
                <w:szCs w:val="18"/>
              </w:rPr>
              <w:t>Implantar, construir e reestruturar a área física e tecnológica em unidades hospitalares estratégicas e de referência de acordo com o desenho da Rede de Atenção à Saúde loco-regional.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B06BE" w:rsidRPr="00A8347C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B06BE" w:rsidRPr="00A8347C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B06BE" w:rsidRPr="00A8347C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7EA" w:rsidRPr="006837EA" w:rsidTr="007D0E63">
        <w:trPr>
          <w:trHeight w:val="640"/>
        </w:trPr>
        <w:tc>
          <w:tcPr>
            <w:tcW w:w="5804" w:type="dxa"/>
            <w:vAlign w:val="center"/>
          </w:tcPr>
          <w:p w:rsidR="006B06BE" w:rsidRPr="006837EA" w:rsidRDefault="006B06BE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 w:rsidR="006837EA"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7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="006837EA" w:rsidRPr="006837EA">
              <w:rPr>
                <w:rFonts w:ascii="Arial" w:hAnsi="Arial"/>
                <w:sz w:val="18"/>
                <w:szCs w:val="18"/>
              </w:rPr>
              <w:t>Implantar a contratualização entre a gestão e os serviços em hospitais estratégicos sob gestão estadual.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7EA" w:rsidRPr="006837EA" w:rsidTr="007D0E63">
        <w:trPr>
          <w:trHeight w:val="564"/>
        </w:trPr>
        <w:tc>
          <w:tcPr>
            <w:tcW w:w="5804" w:type="dxa"/>
            <w:vAlign w:val="center"/>
          </w:tcPr>
          <w:p w:rsidR="006B06BE" w:rsidRPr="006837EA" w:rsidRDefault="006B06BE" w:rsidP="006837EA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 w:rsidR="006837EA"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7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="006837EA" w:rsidRPr="006837EA">
              <w:rPr>
                <w:rFonts w:ascii="Arial" w:hAnsi="Arial"/>
                <w:sz w:val="18"/>
                <w:szCs w:val="18"/>
              </w:rPr>
              <w:t>Rever a quantidade e definir o perfil das unidades hospitalares sob gestão estadual.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7EA" w:rsidRPr="006837EA" w:rsidTr="007D0E63">
        <w:trPr>
          <w:trHeight w:val="558"/>
        </w:trPr>
        <w:tc>
          <w:tcPr>
            <w:tcW w:w="5804" w:type="dxa"/>
            <w:vAlign w:val="center"/>
          </w:tcPr>
          <w:p w:rsidR="006B06BE" w:rsidRPr="006837EA" w:rsidRDefault="006B06BE" w:rsidP="006C2D1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 w:rsidR="00B9314A">
              <w:rPr>
                <w:rFonts w:ascii="Arial" w:hAnsi="Arial" w:cs="Arial"/>
                <w:sz w:val="18"/>
                <w:szCs w:val="18"/>
                <w:vertAlign w:val="subscript"/>
              </w:rPr>
              <w:t>7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="006C2D1C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="006837EA" w:rsidRPr="006837EA">
              <w:rPr>
                <w:rFonts w:ascii="Arial" w:hAnsi="Arial"/>
                <w:sz w:val="18"/>
                <w:szCs w:val="18"/>
              </w:rPr>
              <w:t>Implantar a contratualização entre a gestão e os serviços em hospitais estratégicos sob gestão estadual</w:t>
            </w:r>
            <w:r w:rsidRPr="006837EA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B06BE" w:rsidRPr="006837EA" w:rsidRDefault="006B06BE" w:rsidP="006B06BE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B06BE" w:rsidRDefault="006B06BE" w:rsidP="006B06BE">
      <w:pPr>
        <w:spacing w:line="20" w:lineRule="exact"/>
        <w:rPr>
          <w:rFonts w:ascii="Arial" w:hAnsi="Arial" w:cs="Arial"/>
        </w:rPr>
      </w:pPr>
    </w:p>
    <w:p w:rsidR="004C0012" w:rsidRPr="00AD5EB2" w:rsidRDefault="004C0012" w:rsidP="004C0012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4C0012" w:rsidRDefault="004C0012" w:rsidP="004C0012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4C0012" w:rsidRPr="00AD5EB2" w:rsidRDefault="004C0012" w:rsidP="004C0012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4C0012" w:rsidRPr="00AD5EB2" w:rsidRDefault="004C0012" w:rsidP="004C0012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4C0012" w:rsidRPr="00AD5EB2" w:rsidTr="007D0E63">
        <w:trPr>
          <w:trHeight w:val="406"/>
        </w:trPr>
        <w:tc>
          <w:tcPr>
            <w:tcW w:w="2701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4C0012" w:rsidRPr="00AD5EB2" w:rsidRDefault="004C0012" w:rsidP="004C0012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C0012">
              <w:rPr>
                <w:rFonts w:ascii="Arial" w:hAnsi="Arial" w:cs="Arial"/>
                <w:b/>
                <w:sz w:val="18"/>
                <w:szCs w:val="18"/>
              </w:rPr>
              <w:t>Consolidar a Regionalização da Saúde</w:t>
            </w:r>
          </w:p>
        </w:tc>
        <w:tc>
          <w:tcPr>
            <w:tcW w:w="2604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4C0012" w:rsidRPr="004A30D7" w:rsidRDefault="004C0012" w:rsidP="004C0012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PROCESSOS</w:t>
            </w:r>
          </w:p>
        </w:tc>
      </w:tr>
      <w:tr w:rsidR="004C0012" w:rsidRPr="00AD5EB2" w:rsidTr="007D0E63">
        <w:trPr>
          <w:trHeight w:val="527"/>
        </w:trPr>
        <w:tc>
          <w:tcPr>
            <w:tcW w:w="2701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4C0012" w:rsidRPr="00AD5EB2" w:rsidTr="007D0E63">
        <w:trPr>
          <w:trHeight w:val="408"/>
        </w:trPr>
        <w:tc>
          <w:tcPr>
            <w:tcW w:w="2701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4C0012" w:rsidRPr="00AD5EB2" w:rsidRDefault="004C0012" w:rsidP="004C0012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4C0012" w:rsidRPr="00AD5EB2" w:rsidTr="007D0E63">
        <w:trPr>
          <w:trHeight w:val="283"/>
        </w:trPr>
        <w:tc>
          <w:tcPr>
            <w:tcW w:w="5802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4C0012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8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002FCF">
              <w:rPr>
                <w:rFonts w:ascii="Arial" w:hAnsi="Arial" w:cs="Arial"/>
                <w:sz w:val="18"/>
                <w:szCs w:val="18"/>
              </w:rPr>
              <w:t xml:space="preserve"> Quantitativo de regiões com Planos de Redes de Atenção à Saúde aprovados</w:t>
            </w:r>
            <w:r w:rsidRPr="00A1751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C0012" w:rsidRPr="00472B3F" w:rsidRDefault="004C0012" w:rsidP="004C0012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002FCF">
              <w:rPr>
                <w:rFonts w:ascii="Arial" w:hAnsi="Arial" w:cs="Arial"/>
                <w:sz w:val="18"/>
                <w:szCs w:val="18"/>
              </w:rPr>
              <w:t>Coordenar a elaboração dos planos, monitorar e avaliar a implantação e efetivação das Redes de Atenção à Saúde.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C0012" w:rsidRPr="00B05926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0012" w:rsidRPr="00AD5EB2" w:rsidRDefault="004C0012" w:rsidP="004C0012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4C0012" w:rsidRPr="00AD5EB2" w:rsidTr="007D0E63">
        <w:trPr>
          <w:trHeight w:val="288"/>
        </w:trPr>
        <w:tc>
          <w:tcPr>
            <w:tcW w:w="5807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C0012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4C0012" w:rsidRPr="00D3678E" w:rsidRDefault="004C0012" w:rsidP="004C0012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8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02FCF">
              <w:rPr>
                <w:rFonts w:ascii="Arial" w:hAnsi="Arial"/>
                <w:sz w:val="18"/>
                <w:szCs w:val="18"/>
              </w:rPr>
              <w:t>Redesenho, estratégia de implantação e monitoramento do Modelo de Gestão Regionalizado da Saúde</w:t>
            </w:r>
            <w:r w:rsidRPr="00D3678E">
              <w:rPr>
                <w:rFonts w:ascii="Arial" w:hAnsi="Arial"/>
                <w:sz w:val="18"/>
                <w:szCs w:val="18"/>
              </w:rPr>
              <w:t>.</w:t>
            </w:r>
          </w:p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012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4C0012" w:rsidRDefault="004C0012" w:rsidP="004C001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012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4C0012" w:rsidRDefault="004C0012" w:rsidP="004C0012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</w:tcBorders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</w:tcBorders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4C0012" w:rsidRPr="00AD5EB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0012" w:rsidRPr="00AD5EB2" w:rsidRDefault="004C0012" w:rsidP="004C0012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4C0012" w:rsidRPr="00AD5EB2" w:rsidTr="007D0E63">
        <w:trPr>
          <w:trHeight w:val="391"/>
          <w:tblHeader/>
        </w:trPr>
        <w:tc>
          <w:tcPr>
            <w:tcW w:w="5804" w:type="dxa"/>
            <w:vAlign w:val="center"/>
          </w:tcPr>
          <w:p w:rsidR="004C0012" w:rsidRPr="00AD5EB2" w:rsidRDefault="004C0012" w:rsidP="004C0012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4C0012" w:rsidRPr="00AD5EB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C0012" w:rsidRPr="004C0012" w:rsidTr="007D0E63">
        <w:trPr>
          <w:trHeight w:val="619"/>
        </w:trPr>
        <w:tc>
          <w:tcPr>
            <w:tcW w:w="5804" w:type="dxa"/>
            <w:vAlign w:val="center"/>
          </w:tcPr>
          <w:p w:rsidR="004C0012" w:rsidRPr="004C001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8.1.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Apoiar regiões de saúde na implantação e efetivação das redes de atenção (cegonha, psicossocial, atenção à pessoa com deficiência, crônicas, urgência e emergência).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012" w:rsidRPr="004C0012" w:rsidTr="007D0E63">
        <w:trPr>
          <w:trHeight w:val="619"/>
        </w:trPr>
        <w:tc>
          <w:tcPr>
            <w:tcW w:w="5804" w:type="dxa"/>
            <w:vAlign w:val="center"/>
          </w:tcPr>
          <w:p w:rsidR="004C0012" w:rsidRPr="004C001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8.2.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Coordenar, monitorar e avaliar a Programação Pactuada Integrada de forma articulada e regionalizada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012" w:rsidRPr="004C0012" w:rsidTr="007D0E63">
        <w:trPr>
          <w:trHeight w:val="619"/>
        </w:trPr>
        <w:tc>
          <w:tcPr>
            <w:tcW w:w="5804" w:type="dxa"/>
            <w:vAlign w:val="center"/>
          </w:tcPr>
          <w:p w:rsidR="004C0012" w:rsidRPr="004C001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8.3.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Ordenar e formalizar o território e a rede de serviços da SESAP-RN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012" w:rsidRPr="004C0012" w:rsidTr="007D0E63">
        <w:trPr>
          <w:trHeight w:val="619"/>
        </w:trPr>
        <w:tc>
          <w:tcPr>
            <w:tcW w:w="5804" w:type="dxa"/>
            <w:vAlign w:val="center"/>
          </w:tcPr>
          <w:p w:rsidR="004C0012" w:rsidRPr="004C0012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8.4.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Estruturar regiões de saúde resolutivas com URSAP que atuem como efetivas representantes da SESAP em cada regional, com maior autonomia e responsabilização.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C0012" w:rsidRPr="004C0012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012" w:rsidRPr="00A8347C" w:rsidTr="007D0E63">
        <w:trPr>
          <w:trHeight w:val="619"/>
        </w:trPr>
        <w:tc>
          <w:tcPr>
            <w:tcW w:w="5804" w:type="dxa"/>
            <w:vAlign w:val="center"/>
          </w:tcPr>
          <w:p w:rsidR="004C0012" w:rsidRPr="00A8347C" w:rsidRDefault="004C0012" w:rsidP="004C001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8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.5</w:t>
            </w:r>
            <w:r w:rsidRPr="00A8347C">
              <w:rPr>
                <w:rFonts w:ascii="Arial" w:hAnsi="Arial"/>
                <w:sz w:val="18"/>
                <w:szCs w:val="18"/>
              </w:rPr>
              <w:t xml:space="preserve"> </w:t>
            </w:r>
            <w:r w:rsidRPr="00C30ACC">
              <w:rPr>
                <w:rFonts w:ascii="Arial" w:hAnsi="Arial"/>
                <w:color w:val="000000"/>
                <w:sz w:val="18"/>
                <w:szCs w:val="18"/>
              </w:rPr>
              <w:t>Implementar a planificação das ações e monitorar a utilização dos recursos federais da atenção básica transferidos aos municípios.</w:t>
            </w:r>
            <w:r w:rsidRPr="00A8347C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C0012" w:rsidRPr="00A8347C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C0012" w:rsidRPr="00A8347C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C0012" w:rsidRPr="00A8347C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012" w:rsidRPr="00A8347C" w:rsidTr="007D0E63">
        <w:trPr>
          <w:trHeight w:val="619"/>
        </w:trPr>
        <w:tc>
          <w:tcPr>
            <w:tcW w:w="5804" w:type="dxa"/>
            <w:vAlign w:val="center"/>
          </w:tcPr>
          <w:p w:rsidR="004C0012" w:rsidRPr="00A8347C" w:rsidRDefault="004C0012" w:rsidP="00B673D6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8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.6.</w:t>
            </w:r>
            <w:r w:rsidRPr="00A8347C">
              <w:rPr>
                <w:rFonts w:ascii="Arial" w:hAnsi="Arial"/>
                <w:sz w:val="18"/>
                <w:szCs w:val="18"/>
              </w:rPr>
              <w:t xml:space="preserve"> </w:t>
            </w:r>
            <w:r w:rsidR="00B673D6" w:rsidRPr="00C30ACC">
              <w:rPr>
                <w:rFonts w:ascii="Arial" w:hAnsi="Arial"/>
                <w:color w:val="000000"/>
                <w:sz w:val="18"/>
                <w:szCs w:val="18"/>
              </w:rPr>
              <w:t>Coordenar a Rede de Atenção Integral à Saúde do Trabalhador no âmbito estadual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C0012" w:rsidRPr="00A8347C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C0012" w:rsidRPr="00A8347C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C0012" w:rsidRPr="00A8347C" w:rsidRDefault="004C0012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73D6" w:rsidRPr="00A8347C" w:rsidTr="007D0E63">
        <w:trPr>
          <w:trHeight w:val="619"/>
        </w:trPr>
        <w:tc>
          <w:tcPr>
            <w:tcW w:w="5804" w:type="dxa"/>
            <w:vAlign w:val="center"/>
          </w:tcPr>
          <w:p w:rsidR="00B673D6" w:rsidRPr="00A8347C" w:rsidRDefault="00B673D6" w:rsidP="00497BF9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8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7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C30ACC">
              <w:rPr>
                <w:rFonts w:ascii="Arial" w:hAnsi="Arial"/>
                <w:color w:val="000000"/>
                <w:sz w:val="18"/>
                <w:szCs w:val="18"/>
              </w:rPr>
              <w:t>Apoiar técnica e financeiramente as CIRs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B673D6" w:rsidRPr="00A8347C" w:rsidRDefault="00B673D6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B673D6" w:rsidRPr="00A8347C" w:rsidRDefault="00B673D6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B673D6" w:rsidRPr="00A8347C" w:rsidRDefault="00B673D6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73D6" w:rsidRPr="00B673D6" w:rsidTr="007D0E63">
        <w:trPr>
          <w:trHeight w:val="619"/>
        </w:trPr>
        <w:tc>
          <w:tcPr>
            <w:tcW w:w="5804" w:type="dxa"/>
            <w:vAlign w:val="center"/>
          </w:tcPr>
          <w:p w:rsidR="00B673D6" w:rsidRPr="00B673D6" w:rsidRDefault="00B673D6" w:rsidP="00B673D6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A8347C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8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8</w:t>
            </w:r>
            <w:r w:rsidRPr="00A8347C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A8347C">
              <w:rPr>
                <w:rFonts w:ascii="Arial" w:hAnsi="Arial"/>
                <w:sz w:val="18"/>
                <w:szCs w:val="18"/>
              </w:rPr>
              <w:t xml:space="preserve"> </w:t>
            </w:r>
            <w:r w:rsidRPr="00B673D6">
              <w:rPr>
                <w:rFonts w:ascii="Arial" w:hAnsi="Arial"/>
                <w:sz w:val="18"/>
                <w:szCs w:val="18"/>
              </w:rPr>
              <w:t>Implantar Comitês Técnicos em todas as regiões de saúde, dentro da Política de Promoção da Equidade em Saúde.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B673D6" w:rsidRPr="00B673D6" w:rsidRDefault="00B673D6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B673D6" w:rsidRPr="00B673D6" w:rsidRDefault="00B673D6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B673D6" w:rsidRPr="00B673D6" w:rsidRDefault="00B673D6" w:rsidP="004C0012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97BF9" w:rsidRPr="00AD5EB2" w:rsidRDefault="00497BF9" w:rsidP="00497BF9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497BF9" w:rsidRDefault="00497BF9" w:rsidP="00497BF9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497BF9" w:rsidRPr="00AD5EB2" w:rsidRDefault="00497BF9" w:rsidP="00497BF9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497BF9" w:rsidRPr="00AD5EB2" w:rsidRDefault="00497BF9" w:rsidP="00497BF9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497BF9" w:rsidRPr="00AD5EB2" w:rsidTr="007D0E63">
        <w:trPr>
          <w:trHeight w:val="406"/>
        </w:trPr>
        <w:tc>
          <w:tcPr>
            <w:tcW w:w="2701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497BF9" w:rsidRPr="00AD5EB2" w:rsidRDefault="00497BF9" w:rsidP="004E2C67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7BF9">
              <w:rPr>
                <w:rFonts w:ascii="Arial" w:hAnsi="Arial" w:cs="Arial"/>
                <w:b/>
                <w:sz w:val="18"/>
                <w:szCs w:val="18"/>
              </w:rPr>
              <w:t>Promover a Regulação do Acesso à Assistência, de forma regionalizada de modo a garantir a integralidade e equidade do cuidado no âmbito do SUS</w:t>
            </w:r>
          </w:p>
        </w:tc>
        <w:tc>
          <w:tcPr>
            <w:tcW w:w="2604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497BF9" w:rsidRPr="004A30D7" w:rsidRDefault="00497BF9" w:rsidP="004E2C6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PROCESSOS</w:t>
            </w:r>
          </w:p>
        </w:tc>
      </w:tr>
      <w:tr w:rsidR="00497BF9" w:rsidRPr="00AD5EB2" w:rsidTr="007D0E63">
        <w:trPr>
          <w:trHeight w:val="328"/>
        </w:trPr>
        <w:tc>
          <w:tcPr>
            <w:tcW w:w="2701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497BF9" w:rsidRPr="00AD5EB2" w:rsidTr="007D0E63">
        <w:trPr>
          <w:trHeight w:val="408"/>
        </w:trPr>
        <w:tc>
          <w:tcPr>
            <w:tcW w:w="2701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497BF9" w:rsidRPr="00AD5EB2" w:rsidRDefault="00497BF9" w:rsidP="00497BF9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497BF9" w:rsidRPr="00AD5EB2" w:rsidTr="007D0E63">
        <w:trPr>
          <w:trHeight w:val="283"/>
        </w:trPr>
        <w:tc>
          <w:tcPr>
            <w:tcW w:w="5802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497BF9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C7B1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35749C">
              <w:rPr>
                <w:rFonts w:ascii="Arial" w:hAnsi="Arial" w:cs="Arial"/>
                <w:sz w:val="18"/>
                <w:szCs w:val="18"/>
              </w:rPr>
              <w:t>Taxa de Regulação do SAMU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97BF9" w:rsidRPr="00472B3F" w:rsidRDefault="00497BF9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35749C">
              <w:rPr>
                <w:rFonts w:ascii="Arial" w:hAnsi="Arial" w:cs="Arial"/>
                <w:sz w:val="18"/>
                <w:szCs w:val="18"/>
              </w:rPr>
              <w:t>Regular 100% do Serviço de Atendimento Móvel de Urgência e Emergência (SAMU 192).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97BF9" w:rsidRPr="00B0592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97BF9" w:rsidRDefault="00497BF9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749C">
              <w:rPr>
                <w:rFonts w:ascii="Arial" w:hAnsi="Arial" w:cs="Arial"/>
                <w:sz w:val="18"/>
                <w:szCs w:val="18"/>
              </w:rPr>
              <w:t>Taxa de translado de usuários que forem a óbito durante tratamento fora de seu domicílio, regulados pela SESAP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97BF9" w:rsidRPr="00A1751C" w:rsidRDefault="00872736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35749C">
              <w:rPr>
                <w:rFonts w:ascii="Arial" w:hAnsi="Arial" w:cs="Arial"/>
                <w:sz w:val="18"/>
                <w:szCs w:val="18"/>
              </w:rPr>
              <w:t>Transladar 100% dos usuários que forem a óbito durante tratamento fora de seu domicílio, que tenham sido regulados pela SESAP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97BF9" w:rsidRPr="00B0592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AD5EB2" w:rsidTr="007D0E63">
        <w:trPr>
          <w:trHeight w:val="362"/>
        </w:trPr>
        <w:tc>
          <w:tcPr>
            <w:tcW w:w="5802" w:type="dxa"/>
            <w:vAlign w:val="center"/>
          </w:tcPr>
          <w:p w:rsidR="00497BF9" w:rsidRDefault="00497BF9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2736" w:rsidRPr="0035749C">
              <w:rPr>
                <w:rFonts w:ascii="Arial" w:hAnsi="Arial" w:cs="Arial"/>
                <w:sz w:val="18"/>
                <w:szCs w:val="18"/>
              </w:rPr>
              <w:t>Quantidade de centrais regionais de regulação implantadas e habilitadas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97BF9" w:rsidRPr="00A1751C" w:rsidRDefault="00872736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35749C">
              <w:rPr>
                <w:rFonts w:ascii="Arial" w:hAnsi="Arial" w:cs="Arial"/>
                <w:sz w:val="18"/>
                <w:szCs w:val="18"/>
              </w:rPr>
              <w:t>Implantar e habilitar 05 (cinco) centrais regionais de regulação de exames de média e alta complexidade e regulação de internação hospitalar</w:t>
            </w:r>
            <w:r w:rsidR="00497BF9" w:rsidRPr="00BC7B1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97BF9" w:rsidRPr="00B0592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97BF9" w:rsidRDefault="00497BF9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2736" w:rsidRPr="0035749C">
              <w:rPr>
                <w:rFonts w:ascii="Arial" w:hAnsi="Arial" w:cs="Arial"/>
                <w:sz w:val="18"/>
                <w:szCs w:val="18"/>
              </w:rPr>
              <w:t>Taxa de leitos do SUS regulados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97BF9" w:rsidRPr="00B12558" w:rsidRDefault="00872736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35749C">
              <w:rPr>
                <w:rFonts w:ascii="Arial" w:hAnsi="Arial" w:cs="Arial"/>
                <w:sz w:val="18"/>
                <w:szCs w:val="18"/>
              </w:rPr>
              <w:t>Regular 100% dos leitos SUS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97BF9" w:rsidRPr="00B0592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AD5EB2" w:rsidTr="007D0E63">
        <w:trPr>
          <w:trHeight w:val="432"/>
        </w:trPr>
        <w:tc>
          <w:tcPr>
            <w:tcW w:w="5802" w:type="dxa"/>
            <w:vAlign w:val="center"/>
          </w:tcPr>
          <w:p w:rsidR="00497BF9" w:rsidRDefault="00497BF9" w:rsidP="00872736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2736" w:rsidRPr="0035749C">
              <w:rPr>
                <w:rFonts w:ascii="Arial" w:hAnsi="Arial" w:cs="Arial"/>
                <w:sz w:val="18"/>
                <w:szCs w:val="18"/>
              </w:rPr>
              <w:t xml:space="preserve">Taxa de regulação de demandas para atendimento de atenção inter-hospitalar </w:t>
            </w:r>
            <w:r w:rsidR="00872736">
              <w:rPr>
                <w:rFonts w:ascii="Arial" w:hAnsi="Arial" w:cs="Arial"/>
                <w:sz w:val="18"/>
                <w:szCs w:val="18"/>
              </w:rPr>
              <w:t>às</w:t>
            </w:r>
            <w:r w:rsidR="00872736" w:rsidRPr="0035749C">
              <w:rPr>
                <w:rFonts w:ascii="Arial" w:hAnsi="Arial" w:cs="Arial"/>
                <w:sz w:val="18"/>
                <w:szCs w:val="18"/>
              </w:rPr>
              <w:t xml:space="preserve"> urgência</w:t>
            </w:r>
            <w:r w:rsidR="00872736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97BF9" w:rsidRPr="001A2284" w:rsidRDefault="00872736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35749C">
              <w:rPr>
                <w:rFonts w:ascii="Arial" w:hAnsi="Arial"/>
                <w:spacing w:val="-4"/>
                <w:sz w:val="18"/>
                <w:szCs w:val="18"/>
              </w:rPr>
              <w:t>Regular 100% do acesso para a atenção inter-hospitalar às urgências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97BF9" w:rsidRPr="00B0592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2736" w:rsidRPr="00AD5EB2" w:rsidTr="007D0E63">
        <w:trPr>
          <w:trHeight w:val="432"/>
        </w:trPr>
        <w:tc>
          <w:tcPr>
            <w:tcW w:w="5802" w:type="dxa"/>
            <w:vAlign w:val="center"/>
          </w:tcPr>
          <w:p w:rsidR="00872736" w:rsidRDefault="00872736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749C">
              <w:rPr>
                <w:rFonts w:ascii="Arial" w:hAnsi="Arial" w:cs="Arial"/>
                <w:sz w:val="18"/>
                <w:szCs w:val="18"/>
              </w:rPr>
              <w:t>Taxa de doadores de órgãos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872736" w:rsidRPr="0035749C" w:rsidRDefault="00872736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35749C">
              <w:rPr>
                <w:rFonts w:ascii="Arial" w:hAnsi="Arial" w:cs="Arial"/>
                <w:sz w:val="18"/>
                <w:szCs w:val="18"/>
              </w:rPr>
              <w:t>Aumentar em 13% a captação de doadores de órgãos no Estado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872736" w:rsidRPr="00B05926" w:rsidRDefault="00872736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97BF9" w:rsidRDefault="00497BF9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2736" w:rsidRPr="0035749C">
              <w:rPr>
                <w:rFonts w:ascii="Arial" w:hAnsi="Arial" w:cs="Arial"/>
                <w:sz w:val="18"/>
                <w:szCs w:val="18"/>
              </w:rPr>
              <w:t>Taxa de cobertura do SAMU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97BF9" w:rsidRPr="001A2284" w:rsidRDefault="00872736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35749C">
              <w:rPr>
                <w:rFonts w:ascii="Arial" w:hAnsi="Arial" w:cs="Arial"/>
                <w:sz w:val="18"/>
                <w:szCs w:val="18"/>
              </w:rPr>
              <w:t>Assegurar 100% da cobertura do Serviço de Atendimento Móvel de U</w:t>
            </w:r>
            <w:r>
              <w:rPr>
                <w:rFonts w:ascii="Arial" w:hAnsi="Arial" w:cs="Arial"/>
                <w:sz w:val="18"/>
                <w:szCs w:val="18"/>
              </w:rPr>
              <w:t>rgência e Emergência (SAMU 192)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97BF9" w:rsidRPr="00B0592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2736" w:rsidRPr="00AD5EB2" w:rsidTr="007D0E63">
        <w:trPr>
          <w:trHeight w:val="504"/>
        </w:trPr>
        <w:tc>
          <w:tcPr>
            <w:tcW w:w="5802" w:type="dxa"/>
            <w:vAlign w:val="center"/>
          </w:tcPr>
          <w:p w:rsidR="00872736" w:rsidRDefault="00872736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749C">
              <w:rPr>
                <w:rFonts w:ascii="Arial" w:hAnsi="Arial" w:cs="Arial"/>
                <w:sz w:val="18"/>
                <w:szCs w:val="18"/>
              </w:rPr>
              <w:t>Taxa de regulação do TFD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872736" w:rsidRPr="001A2284" w:rsidRDefault="00872736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35749C">
              <w:rPr>
                <w:rFonts w:ascii="Arial" w:hAnsi="Arial" w:cs="Arial"/>
                <w:sz w:val="18"/>
                <w:szCs w:val="18"/>
              </w:rPr>
              <w:t>Regular 100% dos atendimentos aos usuários que necessitem de assistência fora do domicilio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872736" w:rsidRPr="00B05926" w:rsidRDefault="00872736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97BF9" w:rsidRPr="00AD5EB2" w:rsidRDefault="00497BF9" w:rsidP="00497BF9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497BF9" w:rsidRPr="00AD5EB2" w:rsidTr="007D0E63">
        <w:trPr>
          <w:trHeight w:val="288"/>
        </w:trPr>
        <w:tc>
          <w:tcPr>
            <w:tcW w:w="5807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97BF9" w:rsidRPr="00872736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497BF9" w:rsidRPr="00872736" w:rsidRDefault="00497BF9" w:rsidP="003625AC">
            <w:pPr>
              <w:spacing w:before="60"/>
              <w:ind w:left="29" w:hanging="29"/>
              <w:rPr>
                <w:rFonts w:ascii="Arial" w:hAnsi="Arial" w:cs="Arial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 w:rsidR="003625AC"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5AC" w:rsidRPr="0035749C">
              <w:rPr>
                <w:rFonts w:ascii="Arial" w:hAnsi="Arial"/>
                <w:sz w:val="18"/>
                <w:szCs w:val="18"/>
              </w:rPr>
              <w:t>Planejamento, gestão e regulação do Sistema de Saúde</w:t>
            </w:r>
            <w:r w:rsidRPr="0087273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97BF9" w:rsidRPr="0087273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97BF9" w:rsidRPr="0087273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97BF9" w:rsidRPr="00872736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497BF9" w:rsidRDefault="00497BF9" w:rsidP="004E2C67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497BF9" w:rsidRDefault="00497BF9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3625A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872736" w:rsidRPr="0035749C">
              <w:rPr>
                <w:rFonts w:ascii="Arial" w:hAnsi="Arial"/>
                <w:sz w:val="18"/>
                <w:szCs w:val="18"/>
              </w:rPr>
              <w:t>Reorganização, regulação e requalificação dos serviços e unidades de atendimento à saúde</w:t>
            </w: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497BF9" w:rsidRDefault="00497BF9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97BF9" w:rsidRPr="00AD5EB2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97BF9" w:rsidRPr="00AD5EB2" w:rsidRDefault="00497BF9" w:rsidP="00497BF9">
      <w:pPr>
        <w:spacing w:line="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497BF9" w:rsidRPr="00AD5EB2" w:rsidTr="007D0E63">
        <w:trPr>
          <w:trHeight w:val="288"/>
          <w:tblHeader/>
        </w:trPr>
        <w:tc>
          <w:tcPr>
            <w:tcW w:w="5804" w:type="dxa"/>
            <w:vAlign w:val="center"/>
          </w:tcPr>
          <w:p w:rsidR="00497BF9" w:rsidRPr="00AD5EB2" w:rsidRDefault="00497BF9" w:rsidP="004E2C67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497BF9" w:rsidRPr="00AD5EB2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97BF9" w:rsidRPr="00A8347C" w:rsidTr="007D0E63">
        <w:trPr>
          <w:trHeight w:val="701"/>
        </w:trPr>
        <w:tc>
          <w:tcPr>
            <w:tcW w:w="5804" w:type="dxa"/>
            <w:vAlign w:val="center"/>
          </w:tcPr>
          <w:p w:rsidR="00497BF9" w:rsidRPr="006837EA" w:rsidRDefault="00497BF9" w:rsidP="004E2C67">
            <w:pPr>
              <w:spacing w:before="40" w:after="40"/>
              <w:rPr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 w:rsidR="003625AC"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="003625AC" w:rsidRPr="00872736">
              <w:rPr>
                <w:rFonts w:ascii="Arial" w:hAnsi="Arial"/>
                <w:sz w:val="18"/>
                <w:szCs w:val="18"/>
              </w:rPr>
              <w:t>Implantar e habilitar centrais regionais de regulação de exames de média e alta complexidade e regulação de internação hospitalar</w:t>
            </w:r>
            <w:r w:rsidRPr="006837EA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97BF9" w:rsidRPr="00A8347C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97BF9" w:rsidRPr="00A8347C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97BF9" w:rsidRPr="00A8347C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3625AC" w:rsidTr="007D0E63">
        <w:trPr>
          <w:trHeight w:val="640"/>
        </w:trPr>
        <w:tc>
          <w:tcPr>
            <w:tcW w:w="5804" w:type="dxa"/>
            <w:vAlign w:val="center"/>
          </w:tcPr>
          <w:p w:rsidR="00497BF9" w:rsidRPr="003625AC" w:rsidRDefault="00497BF9" w:rsidP="003625A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3625AC">
              <w:rPr>
                <w:rFonts w:ascii="Arial" w:hAnsi="Arial" w:cs="Arial"/>
                <w:sz w:val="18"/>
                <w:szCs w:val="18"/>
              </w:rPr>
              <w:t>E</w:t>
            </w:r>
            <w:r w:rsidR="003625AC"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3625AC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3625AC">
              <w:rPr>
                <w:rFonts w:ascii="Arial" w:hAnsi="Arial"/>
                <w:sz w:val="18"/>
                <w:szCs w:val="18"/>
              </w:rPr>
              <w:t xml:space="preserve"> </w:t>
            </w:r>
            <w:r w:rsidR="003625AC" w:rsidRPr="003625AC">
              <w:rPr>
                <w:rFonts w:ascii="Arial" w:hAnsi="Arial"/>
                <w:sz w:val="18"/>
                <w:szCs w:val="18"/>
              </w:rPr>
              <w:t>Ampliar e modernizar Serviço de Atendimento Móvel de Urgência e Emergência (SAMU 192)</w:t>
            </w:r>
            <w:r w:rsidRPr="003625AC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97BF9" w:rsidRPr="003625AC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97BF9" w:rsidRPr="003625AC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97BF9" w:rsidRPr="003625AC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6837EA" w:rsidTr="007D0E63">
        <w:trPr>
          <w:trHeight w:val="564"/>
        </w:trPr>
        <w:tc>
          <w:tcPr>
            <w:tcW w:w="5804" w:type="dxa"/>
            <w:vAlign w:val="center"/>
          </w:tcPr>
          <w:p w:rsidR="00497BF9" w:rsidRPr="006837EA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 w:rsidR="003625AC"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="003625AC" w:rsidRPr="00F925F3">
              <w:rPr>
                <w:rFonts w:ascii="Arial" w:hAnsi="Arial"/>
                <w:color w:val="000000"/>
                <w:sz w:val="18"/>
                <w:szCs w:val="18"/>
              </w:rPr>
              <w:t>Promover o acesso às ações e serviços de saúde</w:t>
            </w:r>
            <w:r w:rsidRPr="006837EA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97BF9" w:rsidRPr="006837EA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97BF9" w:rsidRPr="006837EA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97BF9" w:rsidRPr="006837EA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BF9" w:rsidRPr="006837EA" w:rsidTr="007D0E63">
        <w:trPr>
          <w:trHeight w:val="558"/>
        </w:trPr>
        <w:tc>
          <w:tcPr>
            <w:tcW w:w="5804" w:type="dxa"/>
            <w:vAlign w:val="center"/>
          </w:tcPr>
          <w:p w:rsidR="00497BF9" w:rsidRPr="006837EA" w:rsidRDefault="00497BF9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 w:rsidR="003625AC"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="003625AC" w:rsidRPr="00F925F3">
              <w:rPr>
                <w:rFonts w:ascii="Arial" w:hAnsi="Arial"/>
                <w:color w:val="000000"/>
                <w:sz w:val="18"/>
                <w:szCs w:val="18"/>
              </w:rPr>
              <w:t>Fortalecer a Política Estadual de Transplantes de Órgãos, priorizando o fortalecimento da Rede Pública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97BF9" w:rsidRPr="006837EA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97BF9" w:rsidRPr="006837EA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97BF9" w:rsidRPr="006837EA" w:rsidRDefault="00497BF9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25AC" w:rsidRPr="006837EA" w:rsidTr="007D0E63">
        <w:trPr>
          <w:trHeight w:val="558"/>
        </w:trPr>
        <w:tc>
          <w:tcPr>
            <w:tcW w:w="5804" w:type="dxa"/>
            <w:vAlign w:val="center"/>
          </w:tcPr>
          <w:p w:rsidR="003625AC" w:rsidRPr="006837EA" w:rsidRDefault="003625AC" w:rsidP="003625A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Pr="00F925F3">
              <w:rPr>
                <w:rFonts w:ascii="Arial" w:hAnsi="Arial"/>
                <w:color w:val="000000"/>
                <w:sz w:val="18"/>
                <w:szCs w:val="18"/>
              </w:rPr>
              <w:t>Expandir o Serviço de Atenção Domiciliar, buscando fortalecer e ampliar a municipalização dos serviços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25AC" w:rsidRPr="006837EA" w:rsidTr="007D0E63">
        <w:trPr>
          <w:trHeight w:val="558"/>
        </w:trPr>
        <w:tc>
          <w:tcPr>
            <w:tcW w:w="5804" w:type="dxa"/>
            <w:vAlign w:val="center"/>
          </w:tcPr>
          <w:p w:rsidR="003625AC" w:rsidRPr="006837EA" w:rsidRDefault="003625AC" w:rsidP="003625A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Pr="00A85B9F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Reestruturar física e tecnologicamente a Central de Transplantes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25AC" w:rsidRPr="006837EA" w:rsidTr="007D0E63">
        <w:trPr>
          <w:trHeight w:val="558"/>
        </w:trPr>
        <w:tc>
          <w:tcPr>
            <w:tcW w:w="5804" w:type="dxa"/>
            <w:vAlign w:val="center"/>
          </w:tcPr>
          <w:p w:rsidR="003625AC" w:rsidRPr="006837EA" w:rsidRDefault="003625AC" w:rsidP="003625AC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6837EA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7</w:t>
            </w:r>
            <w:r w:rsidRPr="006837EA">
              <w:rPr>
                <w:rFonts w:ascii="Arial" w:hAnsi="Arial"/>
                <w:sz w:val="18"/>
                <w:szCs w:val="18"/>
              </w:rPr>
              <w:t xml:space="preserve"> </w:t>
            </w:r>
            <w:r w:rsidRPr="0035749C">
              <w:rPr>
                <w:rFonts w:ascii="Arial" w:hAnsi="Arial"/>
                <w:spacing w:val="-4"/>
                <w:sz w:val="18"/>
                <w:szCs w:val="18"/>
              </w:rPr>
              <w:t>Fomentar a implantação do transporte sanitário no RN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625AC" w:rsidRPr="006837EA" w:rsidRDefault="003625AC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97BF9" w:rsidRDefault="00497BF9" w:rsidP="00497BF9">
      <w:pPr>
        <w:spacing w:line="20" w:lineRule="exact"/>
        <w:rPr>
          <w:rFonts w:ascii="Arial" w:hAnsi="Arial" w:cs="Arial"/>
        </w:rPr>
      </w:pPr>
    </w:p>
    <w:p w:rsidR="00497BF9" w:rsidRDefault="00497BF9" w:rsidP="00497BF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45740" w:rsidRPr="00AD5EB2" w:rsidRDefault="00645740" w:rsidP="00645740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645740" w:rsidRDefault="00645740" w:rsidP="00645740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645740" w:rsidRPr="00AD5EB2" w:rsidRDefault="00645740" w:rsidP="00645740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645740" w:rsidRPr="00AD5EB2" w:rsidRDefault="00645740" w:rsidP="00645740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645740" w:rsidRPr="00AD5EB2" w:rsidTr="007D0E63">
        <w:trPr>
          <w:trHeight w:val="406"/>
        </w:trPr>
        <w:tc>
          <w:tcPr>
            <w:tcW w:w="2701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645740" w:rsidRPr="00AD5EB2" w:rsidRDefault="00645740" w:rsidP="00645740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645740">
              <w:rPr>
                <w:rFonts w:ascii="Arial" w:hAnsi="Arial" w:cs="Arial"/>
                <w:b/>
                <w:sz w:val="18"/>
                <w:szCs w:val="18"/>
              </w:rPr>
              <w:t>Coordenar o processo de planejamento, gestão e orçamento, no âmbito do SUS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04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645740" w:rsidRPr="004A30D7" w:rsidRDefault="00645740" w:rsidP="004E2C6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PROCESSOS</w:t>
            </w:r>
          </w:p>
        </w:tc>
      </w:tr>
      <w:tr w:rsidR="00645740" w:rsidRPr="00AD5EB2" w:rsidTr="007D0E63">
        <w:trPr>
          <w:trHeight w:val="328"/>
        </w:trPr>
        <w:tc>
          <w:tcPr>
            <w:tcW w:w="2701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645740" w:rsidRPr="00AD5EB2" w:rsidTr="007D0E63">
        <w:trPr>
          <w:trHeight w:val="408"/>
        </w:trPr>
        <w:tc>
          <w:tcPr>
            <w:tcW w:w="2701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645740" w:rsidRPr="00AD5EB2" w:rsidRDefault="00645740" w:rsidP="00645740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645740" w:rsidRPr="00AD5EB2" w:rsidTr="007D0E63">
        <w:trPr>
          <w:trHeight w:val="283"/>
        </w:trPr>
        <w:tc>
          <w:tcPr>
            <w:tcW w:w="5802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4059F6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059F6" w:rsidRPr="00AD5EB2" w:rsidRDefault="004059F6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10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C7B1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Percentual</w:t>
            </w:r>
            <w:r w:rsidRPr="00701D48">
              <w:rPr>
                <w:rFonts w:ascii="Arial" w:hAnsi="Arial" w:cs="Arial"/>
                <w:sz w:val="18"/>
                <w:szCs w:val="18"/>
              </w:rPr>
              <w:t xml:space="preserve"> de municípios com instrumentos de planejamento e gestão elaborados</w:t>
            </w:r>
          </w:p>
        </w:tc>
        <w:tc>
          <w:tcPr>
            <w:tcW w:w="7618" w:type="dxa"/>
            <w:vMerge w:val="restart"/>
            <w:tcBorders>
              <w:right w:val="single" w:sz="4" w:space="0" w:color="8064A2" w:themeColor="accent4"/>
            </w:tcBorders>
            <w:vAlign w:val="center"/>
          </w:tcPr>
          <w:p w:rsidR="004059F6" w:rsidRPr="00472B3F" w:rsidRDefault="004059F6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701D48">
              <w:rPr>
                <w:rFonts w:ascii="Arial" w:hAnsi="Arial" w:cs="Arial"/>
                <w:sz w:val="18"/>
                <w:szCs w:val="18"/>
              </w:rPr>
              <w:t>Apoiar 100% dos municípios do RN, na elaboração, monitoramento e avaliação dos instrumentos de planejamento e gestão (plano de saúde, programação anual de saúde, relatório anual de gestão).</w:t>
            </w:r>
          </w:p>
        </w:tc>
        <w:tc>
          <w:tcPr>
            <w:tcW w:w="2026" w:type="dxa"/>
            <w:vMerge w:val="restart"/>
            <w:tcBorders>
              <w:left w:val="single" w:sz="4" w:space="0" w:color="8064A2" w:themeColor="accent4"/>
            </w:tcBorders>
            <w:vAlign w:val="center"/>
          </w:tcPr>
          <w:p w:rsidR="004059F6" w:rsidRPr="00B05926" w:rsidRDefault="004059F6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9F6" w:rsidRPr="00AD5EB2" w:rsidTr="007D0E63">
        <w:trPr>
          <w:trHeight w:val="504"/>
        </w:trPr>
        <w:tc>
          <w:tcPr>
            <w:tcW w:w="5802" w:type="dxa"/>
            <w:vAlign w:val="center"/>
          </w:tcPr>
          <w:p w:rsidR="004059F6" w:rsidRDefault="004059F6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10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Percentual</w:t>
            </w:r>
            <w:r w:rsidRPr="00701D48">
              <w:rPr>
                <w:rFonts w:ascii="Arial" w:hAnsi="Arial" w:cs="Arial"/>
                <w:sz w:val="18"/>
                <w:szCs w:val="18"/>
              </w:rPr>
              <w:t xml:space="preserve"> de hospitais regionais com protocolos de cooperaçã</w:t>
            </w:r>
            <w:r>
              <w:rPr>
                <w:rFonts w:ascii="Arial" w:hAnsi="Arial" w:cs="Arial"/>
                <w:sz w:val="18"/>
                <w:szCs w:val="18"/>
              </w:rPr>
              <w:t>o referentes a contratualização</w:t>
            </w:r>
          </w:p>
        </w:tc>
        <w:tc>
          <w:tcPr>
            <w:tcW w:w="7618" w:type="dxa"/>
            <w:vMerge/>
            <w:tcBorders>
              <w:right w:val="single" w:sz="4" w:space="0" w:color="8064A2" w:themeColor="accent4"/>
            </w:tcBorders>
            <w:vAlign w:val="center"/>
          </w:tcPr>
          <w:p w:rsidR="004059F6" w:rsidRPr="00A1751C" w:rsidRDefault="004059F6" w:rsidP="008450CD">
            <w:pPr>
              <w:pStyle w:val="PargrafodaLista"/>
              <w:spacing w:line="200" w:lineRule="exact"/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6" w:type="dxa"/>
            <w:vMerge/>
            <w:tcBorders>
              <w:left w:val="single" w:sz="4" w:space="0" w:color="8064A2" w:themeColor="accent4"/>
            </w:tcBorders>
            <w:vAlign w:val="center"/>
          </w:tcPr>
          <w:p w:rsidR="004059F6" w:rsidRPr="00B05926" w:rsidRDefault="004059F6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AD5EB2" w:rsidTr="007D0E63">
        <w:trPr>
          <w:trHeight w:val="362"/>
        </w:trPr>
        <w:tc>
          <w:tcPr>
            <w:tcW w:w="5802" w:type="dxa"/>
            <w:vAlign w:val="center"/>
          </w:tcPr>
          <w:p w:rsidR="00645740" w:rsidRDefault="00645740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4059F6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10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50CD">
              <w:rPr>
                <w:rFonts w:ascii="Arial" w:hAnsi="Arial" w:cs="Arial"/>
                <w:sz w:val="18"/>
                <w:szCs w:val="18"/>
              </w:rPr>
              <w:t>Percentual</w:t>
            </w:r>
            <w:r w:rsidR="008450CD" w:rsidRPr="00701D48">
              <w:rPr>
                <w:rFonts w:ascii="Arial" w:hAnsi="Arial" w:cs="Arial"/>
                <w:sz w:val="18"/>
                <w:szCs w:val="18"/>
              </w:rPr>
              <w:t xml:space="preserve"> de Comissões Intergestoras Regionais do Estado com apoio integrado instituído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45740" w:rsidRPr="00A1751C" w:rsidRDefault="008450CD" w:rsidP="008450CD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21785">
              <w:rPr>
                <w:rFonts w:ascii="Arial" w:hAnsi="Arial" w:cs="Arial"/>
                <w:sz w:val="18"/>
                <w:szCs w:val="18"/>
              </w:rPr>
              <w:t>Instituir e fortalecer</w:t>
            </w:r>
            <w:r w:rsidRPr="00701D48">
              <w:rPr>
                <w:rFonts w:ascii="Arial" w:hAnsi="Arial" w:cs="Arial"/>
                <w:sz w:val="18"/>
                <w:szCs w:val="18"/>
              </w:rPr>
              <w:t xml:space="preserve"> o apoio integrado em 100% das Comissões Intergestores Regionais do Estado.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45740" w:rsidRPr="00B0592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45740" w:rsidRPr="00AD5EB2" w:rsidRDefault="00645740" w:rsidP="00645740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645740" w:rsidRPr="00AD5EB2" w:rsidTr="007D0E63">
        <w:trPr>
          <w:trHeight w:val="288"/>
        </w:trPr>
        <w:tc>
          <w:tcPr>
            <w:tcW w:w="5807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059F6" w:rsidRPr="00872736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645740" w:rsidRPr="00872736" w:rsidRDefault="00645740" w:rsidP="004E2C67">
            <w:pPr>
              <w:spacing w:before="60"/>
              <w:ind w:left="29" w:hanging="29"/>
              <w:rPr>
                <w:rFonts w:ascii="Arial" w:hAnsi="Arial" w:cs="Arial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 w:rsidR="004059F6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50CD" w:rsidRPr="00701D48">
              <w:rPr>
                <w:rFonts w:ascii="Arial" w:hAnsi="Arial" w:cs="Arial"/>
                <w:sz w:val="18"/>
                <w:szCs w:val="18"/>
              </w:rPr>
              <w:t>Implantação da Sala de Situação na SESAP com extensão para as URSAPS</w:t>
            </w:r>
            <w:r w:rsidRPr="0087273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183" w:type="dxa"/>
            <w:tcBorders>
              <w:bottom w:val="single" w:sz="4" w:space="0" w:color="7F7F7F" w:themeColor="text1" w:themeTint="80"/>
            </w:tcBorders>
            <w:vAlign w:val="center"/>
          </w:tcPr>
          <w:p w:rsidR="00645740" w:rsidRPr="0087273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7F7F7F" w:themeColor="text1" w:themeTint="80"/>
            </w:tcBorders>
            <w:vAlign w:val="center"/>
          </w:tcPr>
          <w:p w:rsidR="00645740" w:rsidRPr="0087273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645740" w:rsidRPr="0087273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645740" w:rsidRDefault="00645740" w:rsidP="004E2C67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645740" w:rsidRDefault="00645740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4059F6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10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8450CD" w:rsidRPr="00701D48">
              <w:rPr>
                <w:rFonts w:ascii="Arial" w:hAnsi="Arial" w:cs="Arial"/>
                <w:sz w:val="18"/>
                <w:szCs w:val="18"/>
              </w:rPr>
              <w:t>Reestruturação organizacional e ampliação da capacidade operacional e de gestão da SESAP</w:t>
            </w: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645740" w:rsidRDefault="00645740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45740" w:rsidRPr="00AD5EB2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0CD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8450CD" w:rsidRDefault="008450CD" w:rsidP="008450CD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4059F6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10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4059F6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Apoio institucional aos municípios</w:t>
            </w: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0CD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8450CD" w:rsidRDefault="008450C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0CD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8450CD" w:rsidRDefault="008450C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4059F6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10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4059F6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A41D32">
              <w:rPr>
                <w:rFonts w:ascii="Arial" w:hAnsi="Arial" w:cs="Arial"/>
                <w:sz w:val="18"/>
                <w:szCs w:val="18"/>
              </w:rPr>
              <w:t>Consolidação e fortalecimento das estruturas de governança regional</w:t>
            </w: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0CD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8450CD" w:rsidRDefault="008450C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450CD" w:rsidRPr="00AD5EB2" w:rsidRDefault="008450C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45740" w:rsidRPr="00AD5EB2" w:rsidRDefault="00645740" w:rsidP="00645740">
      <w:pPr>
        <w:spacing w:line="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645740" w:rsidRPr="00AD5EB2" w:rsidTr="007D0E63">
        <w:trPr>
          <w:trHeight w:val="288"/>
          <w:tblHeader/>
        </w:trPr>
        <w:tc>
          <w:tcPr>
            <w:tcW w:w="5804" w:type="dxa"/>
            <w:vAlign w:val="center"/>
          </w:tcPr>
          <w:p w:rsidR="00645740" w:rsidRPr="00AD5EB2" w:rsidRDefault="00645740" w:rsidP="004E2C67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645740" w:rsidRPr="00AD5EB2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645740" w:rsidRPr="00A8347C" w:rsidTr="007D0E63">
        <w:trPr>
          <w:trHeight w:val="701"/>
        </w:trPr>
        <w:tc>
          <w:tcPr>
            <w:tcW w:w="5804" w:type="dxa"/>
            <w:vAlign w:val="center"/>
          </w:tcPr>
          <w:p w:rsidR="00645740" w:rsidRPr="004059F6" w:rsidRDefault="00645740" w:rsidP="004E2C67">
            <w:pPr>
              <w:spacing w:before="40" w:after="40"/>
              <w:rPr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4059F6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8450CD" w:rsidRPr="004059F6">
              <w:rPr>
                <w:rFonts w:ascii="Arial" w:hAnsi="Arial"/>
                <w:sz w:val="18"/>
                <w:szCs w:val="18"/>
              </w:rPr>
              <w:t>Apoiar municípios do RN, na elaboração, monitoramento e avaliação dos instrumentos de planejamento e gestão (plano de saúde, programação anual de saúde, relatório anual de gestão).</w:t>
            </w:r>
            <w:r w:rsidRPr="004059F6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45740" w:rsidRPr="00A8347C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45740" w:rsidRPr="00A8347C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45740" w:rsidRPr="00A8347C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3625AC" w:rsidTr="007D0E63">
        <w:trPr>
          <w:trHeight w:val="640"/>
        </w:trPr>
        <w:tc>
          <w:tcPr>
            <w:tcW w:w="5804" w:type="dxa"/>
            <w:vAlign w:val="center"/>
          </w:tcPr>
          <w:p w:rsidR="00645740" w:rsidRPr="004059F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4059F6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8450CD" w:rsidRPr="004059F6">
              <w:rPr>
                <w:rFonts w:ascii="Arial" w:hAnsi="Arial"/>
                <w:sz w:val="18"/>
                <w:szCs w:val="18"/>
              </w:rPr>
              <w:t>Coordenar a elaboração, monitorar e avaliar protocolos de cooperação entre entes públicos (PCEP) celebrados entre a SESAP e os municípios, referentes à contratualização dos hospitais regionais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45740" w:rsidRPr="003625AC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45740" w:rsidRPr="003625AC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45740" w:rsidRPr="003625AC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6837EA" w:rsidTr="007D0E63">
        <w:trPr>
          <w:trHeight w:val="564"/>
        </w:trPr>
        <w:tc>
          <w:tcPr>
            <w:tcW w:w="5804" w:type="dxa"/>
            <w:vAlign w:val="center"/>
          </w:tcPr>
          <w:p w:rsidR="00645740" w:rsidRPr="004059F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4059F6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8450CD" w:rsidRPr="004059F6">
              <w:rPr>
                <w:rFonts w:ascii="Arial" w:hAnsi="Arial"/>
                <w:sz w:val="18"/>
                <w:szCs w:val="18"/>
              </w:rPr>
              <w:t>Rever o Organograma da SESAP com vistas às adequações das demandas do SUS.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6837EA" w:rsidTr="007D0E63">
        <w:trPr>
          <w:trHeight w:val="482"/>
        </w:trPr>
        <w:tc>
          <w:tcPr>
            <w:tcW w:w="5804" w:type="dxa"/>
            <w:vAlign w:val="center"/>
          </w:tcPr>
          <w:p w:rsidR="00645740" w:rsidRPr="004059F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4059F6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.4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8450CD" w:rsidRPr="004059F6">
              <w:rPr>
                <w:rFonts w:ascii="Arial" w:hAnsi="Arial"/>
                <w:sz w:val="18"/>
                <w:szCs w:val="18"/>
              </w:rPr>
              <w:t>Implantar monitoramento de indicadores de gestão e de resultados.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6837EA" w:rsidTr="007D0E63">
        <w:trPr>
          <w:trHeight w:val="558"/>
        </w:trPr>
        <w:tc>
          <w:tcPr>
            <w:tcW w:w="5804" w:type="dxa"/>
            <w:vAlign w:val="center"/>
          </w:tcPr>
          <w:p w:rsidR="00645740" w:rsidRPr="004059F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4059F6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.5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8450CD" w:rsidRPr="004059F6">
              <w:rPr>
                <w:rFonts w:ascii="Arial" w:hAnsi="Arial"/>
                <w:spacing w:val="-4"/>
                <w:sz w:val="18"/>
                <w:szCs w:val="18"/>
              </w:rPr>
              <w:t>Implantar o apoio integrado para as Comissões Intergestores Regionais do Estado.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6837EA" w:rsidTr="007D0E63">
        <w:trPr>
          <w:trHeight w:val="558"/>
        </w:trPr>
        <w:tc>
          <w:tcPr>
            <w:tcW w:w="5804" w:type="dxa"/>
            <w:vAlign w:val="center"/>
          </w:tcPr>
          <w:p w:rsidR="00645740" w:rsidRPr="004059F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4059F6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.6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8450CD" w:rsidRPr="004059F6">
              <w:rPr>
                <w:rFonts w:ascii="Arial" w:hAnsi="Arial"/>
                <w:sz w:val="18"/>
                <w:szCs w:val="18"/>
              </w:rPr>
              <w:t>Implantar o apoio à Gestão Estratégica, visando à captação de recursos externos, pesquisa científica, tecnológica e inovação em saúde, o acompanhamento de projetos, monitoramento e avaliação de metas e desempenho e a análise de situação de saúde.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740" w:rsidRPr="006837EA" w:rsidTr="007D0E63">
        <w:trPr>
          <w:trHeight w:val="558"/>
        </w:trPr>
        <w:tc>
          <w:tcPr>
            <w:tcW w:w="5804" w:type="dxa"/>
            <w:vAlign w:val="center"/>
          </w:tcPr>
          <w:p w:rsidR="00645740" w:rsidRPr="004059F6" w:rsidRDefault="00645740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4059F6"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.7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4059F6" w:rsidRPr="004059F6">
              <w:rPr>
                <w:rFonts w:ascii="Arial" w:hAnsi="Arial"/>
                <w:sz w:val="18"/>
                <w:szCs w:val="18"/>
              </w:rPr>
              <w:t>Implantar Sala de Situação na SESAP com extensão para as URSAPS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45740" w:rsidRPr="006837EA" w:rsidRDefault="00645740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45740" w:rsidRDefault="00645740" w:rsidP="00645740">
      <w:pPr>
        <w:spacing w:line="20" w:lineRule="exact"/>
        <w:rPr>
          <w:rFonts w:ascii="Arial" w:hAnsi="Arial" w:cs="Arial"/>
        </w:rPr>
      </w:pPr>
    </w:p>
    <w:p w:rsidR="00645740" w:rsidRDefault="00645740" w:rsidP="0064574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A6ED7" w:rsidRPr="00AD5EB2" w:rsidRDefault="003A6ED7" w:rsidP="003A6ED7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3A6ED7" w:rsidRDefault="003A6ED7" w:rsidP="003A6ED7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3A6ED7" w:rsidRPr="00AD5EB2" w:rsidRDefault="003A6ED7" w:rsidP="003A6ED7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3A6ED7" w:rsidRPr="00AD5EB2" w:rsidRDefault="003A6ED7" w:rsidP="003A6ED7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3A6ED7" w:rsidRPr="00AD5EB2" w:rsidTr="007D0E63">
        <w:trPr>
          <w:trHeight w:val="406"/>
        </w:trPr>
        <w:tc>
          <w:tcPr>
            <w:tcW w:w="2701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3A6ED7" w:rsidRPr="00AD5EB2" w:rsidRDefault="003A6ED7" w:rsidP="003A6ED7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3A6ED7">
              <w:rPr>
                <w:rFonts w:ascii="Arial" w:hAnsi="Arial" w:cs="Arial"/>
                <w:b/>
                <w:sz w:val="18"/>
                <w:szCs w:val="18"/>
              </w:rPr>
              <w:t>Instalar mecanismos de monitoramento, controle e avaliação para aumentar a eficiência na aplicação dos recursos financeiros</w:t>
            </w:r>
          </w:p>
        </w:tc>
        <w:tc>
          <w:tcPr>
            <w:tcW w:w="2604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3A6ED7" w:rsidRPr="004A30D7" w:rsidRDefault="003A6ED7" w:rsidP="004E2C6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PROCESSOS</w:t>
            </w:r>
          </w:p>
        </w:tc>
      </w:tr>
      <w:tr w:rsidR="003A6ED7" w:rsidRPr="00AD5EB2" w:rsidTr="007D0E63">
        <w:trPr>
          <w:trHeight w:val="527"/>
        </w:trPr>
        <w:tc>
          <w:tcPr>
            <w:tcW w:w="2701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3A6ED7" w:rsidRPr="00AD5EB2" w:rsidTr="007D0E63">
        <w:trPr>
          <w:trHeight w:val="408"/>
        </w:trPr>
        <w:tc>
          <w:tcPr>
            <w:tcW w:w="2701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3A6ED7" w:rsidRPr="00AD5EB2" w:rsidRDefault="003A6ED7" w:rsidP="003A6ED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3A6ED7" w:rsidRPr="00AD5EB2" w:rsidTr="007D0E63">
        <w:trPr>
          <w:trHeight w:val="283"/>
        </w:trPr>
        <w:tc>
          <w:tcPr>
            <w:tcW w:w="5802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3A6ED7" w:rsidRPr="00AD5EB2" w:rsidTr="007D0E63">
        <w:trPr>
          <w:trHeight w:val="504"/>
        </w:trPr>
        <w:tc>
          <w:tcPr>
            <w:tcW w:w="5802" w:type="dxa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11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002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E4308">
              <w:rPr>
                <w:rFonts w:ascii="Arial" w:hAnsi="Arial" w:cs="Arial"/>
                <w:sz w:val="18"/>
                <w:szCs w:val="18"/>
              </w:rPr>
              <w:t>Taxa de centros de custos implantados</w:t>
            </w:r>
            <w:r w:rsidRPr="00A1751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3A6ED7" w:rsidRPr="00472B3F" w:rsidRDefault="003A6ED7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8E4308">
              <w:rPr>
                <w:rFonts w:ascii="Arial" w:hAnsi="Arial" w:cs="Arial"/>
                <w:sz w:val="18"/>
                <w:szCs w:val="18"/>
              </w:rPr>
              <w:t>Implantar centro de custos em 100% das unidades da SESAP</w:t>
            </w:r>
            <w:r w:rsidRPr="00002FC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3A6ED7" w:rsidRPr="00B05926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6ED7" w:rsidRPr="00AD5EB2" w:rsidRDefault="003A6ED7" w:rsidP="003A6ED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3A6ED7" w:rsidRPr="00AD5EB2" w:rsidTr="007D0E63">
        <w:trPr>
          <w:trHeight w:val="288"/>
        </w:trPr>
        <w:tc>
          <w:tcPr>
            <w:tcW w:w="5807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3A6ED7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3A6ED7" w:rsidRPr="00D3678E" w:rsidRDefault="003A6ED7" w:rsidP="004E2C67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11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E4308">
              <w:rPr>
                <w:rFonts w:ascii="Arial" w:hAnsi="Arial" w:cs="Arial"/>
                <w:sz w:val="18"/>
                <w:szCs w:val="18"/>
              </w:rPr>
              <w:t>Implantação do Núcleo de Economia da Saúde</w:t>
            </w:r>
            <w:r w:rsidRPr="00D3678E">
              <w:rPr>
                <w:rFonts w:ascii="Arial" w:hAnsi="Arial"/>
                <w:sz w:val="18"/>
                <w:szCs w:val="18"/>
              </w:rPr>
              <w:t>.</w:t>
            </w:r>
          </w:p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6ED7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3A6ED7" w:rsidRDefault="003A6ED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6ED7" w:rsidRPr="00AD5EB2" w:rsidTr="007D0E63">
        <w:trPr>
          <w:trHeight w:val="276"/>
        </w:trPr>
        <w:tc>
          <w:tcPr>
            <w:tcW w:w="5807" w:type="dxa"/>
            <w:vMerge w:val="restart"/>
            <w:vAlign w:val="center"/>
          </w:tcPr>
          <w:p w:rsidR="003A6ED7" w:rsidRPr="00D3678E" w:rsidRDefault="003A6ED7" w:rsidP="003A6ED7">
            <w:pPr>
              <w:spacing w:before="60"/>
              <w:ind w:left="331" w:hanging="33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11.2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E4308">
              <w:rPr>
                <w:rFonts w:ascii="Arial" w:hAnsi="Arial"/>
                <w:sz w:val="18"/>
                <w:szCs w:val="18"/>
              </w:rPr>
              <w:t>Reestruturação do Sistema Estadual de Auditoria e consolidar os componentes municipais do SNA nas Regiões de Saúde</w:t>
            </w:r>
          </w:p>
          <w:p w:rsidR="003A6ED7" w:rsidRDefault="003A6ED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6ED7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3A6ED7" w:rsidRDefault="003A6ED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3A6ED7" w:rsidRPr="00AD5EB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6ED7" w:rsidRPr="00AD5EB2" w:rsidRDefault="003A6ED7" w:rsidP="003A6ED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3A6ED7" w:rsidRPr="00AD5EB2" w:rsidTr="007D0E63">
        <w:trPr>
          <w:trHeight w:val="391"/>
          <w:tblHeader/>
        </w:trPr>
        <w:tc>
          <w:tcPr>
            <w:tcW w:w="5804" w:type="dxa"/>
            <w:vAlign w:val="center"/>
          </w:tcPr>
          <w:p w:rsidR="003A6ED7" w:rsidRPr="00AD5EB2" w:rsidRDefault="003A6ED7" w:rsidP="004E2C67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3A6ED7" w:rsidRPr="00AD5EB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3A6ED7" w:rsidRPr="003A6ED7" w:rsidTr="00450207">
        <w:trPr>
          <w:trHeight w:val="1094"/>
        </w:trPr>
        <w:tc>
          <w:tcPr>
            <w:tcW w:w="5804" w:type="dxa"/>
            <w:vAlign w:val="center"/>
          </w:tcPr>
          <w:p w:rsidR="003A6ED7" w:rsidRPr="003A6ED7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3A6ED7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11</w:t>
            </w:r>
            <w:r w:rsidRPr="003A6ED7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3A6ED7">
              <w:rPr>
                <w:rFonts w:ascii="Arial" w:hAnsi="Arial"/>
                <w:sz w:val="18"/>
                <w:szCs w:val="18"/>
              </w:rPr>
              <w:t xml:space="preserve"> Estrurutar o sistema de centros de custo nos hospitais e unidades de referência e administrativas para monitoramento efetivo do seu desempenho.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6ED7" w:rsidRPr="003A6ED7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6ED7" w:rsidRPr="003A6ED7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6ED7" w:rsidRPr="003A6ED7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6ED7" w:rsidRPr="004C0012" w:rsidTr="00450207">
        <w:trPr>
          <w:trHeight w:val="1094"/>
        </w:trPr>
        <w:tc>
          <w:tcPr>
            <w:tcW w:w="5804" w:type="dxa"/>
            <w:vAlign w:val="center"/>
          </w:tcPr>
          <w:p w:rsidR="003A6ED7" w:rsidRPr="004C001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11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</w:t>
            </w:r>
            <w:r w:rsidRPr="00FF086C">
              <w:rPr>
                <w:rFonts w:ascii="Arial" w:hAnsi="Arial"/>
                <w:color w:val="000000"/>
                <w:sz w:val="18"/>
                <w:szCs w:val="18"/>
              </w:rPr>
              <w:t>Fomentar a criação e instrumentalização de novos componentes municipais do SNA nas regiões de saúde, com foco nos respectivos municípios sede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6ED7" w:rsidRPr="004C0012" w:rsidTr="00450207">
        <w:trPr>
          <w:trHeight w:val="1094"/>
        </w:trPr>
        <w:tc>
          <w:tcPr>
            <w:tcW w:w="5804" w:type="dxa"/>
            <w:vAlign w:val="center"/>
          </w:tcPr>
          <w:p w:rsidR="003A6ED7" w:rsidRPr="004C001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11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</w:t>
            </w:r>
            <w:r w:rsidRPr="00FF086C">
              <w:rPr>
                <w:rFonts w:ascii="Arial" w:hAnsi="Arial"/>
                <w:color w:val="000000"/>
                <w:sz w:val="18"/>
                <w:szCs w:val="18"/>
              </w:rPr>
              <w:t>Viabilizar a normatização das atribuições e processos de trabalho da auditoria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6ED7" w:rsidRPr="004C0012" w:rsidTr="00450207">
        <w:trPr>
          <w:trHeight w:val="1094"/>
        </w:trPr>
        <w:tc>
          <w:tcPr>
            <w:tcW w:w="5804" w:type="dxa"/>
            <w:vAlign w:val="center"/>
          </w:tcPr>
          <w:p w:rsidR="003A6ED7" w:rsidRPr="004C0012" w:rsidRDefault="003A6ED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11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.4.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</w:t>
            </w:r>
            <w:r w:rsidRPr="00FF086C">
              <w:rPr>
                <w:rFonts w:ascii="Arial" w:hAnsi="Arial"/>
                <w:color w:val="000000"/>
                <w:sz w:val="18"/>
                <w:szCs w:val="18"/>
              </w:rPr>
              <w:t>Reestruturar física e tecnologicamente o Sistema Estadual de Auditoria</w:t>
            </w:r>
            <w:r w:rsidRPr="004C0012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6ED7" w:rsidRPr="004C0012" w:rsidRDefault="003A6ED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D37EB" w:rsidRPr="00AD5EB2" w:rsidRDefault="00CD37EB" w:rsidP="00CD37EB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CD37EB" w:rsidRDefault="00CD37EB" w:rsidP="00CD37EB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CD37EB" w:rsidRPr="00AD5EB2" w:rsidRDefault="00CD37EB" w:rsidP="00CD37EB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CD37EB" w:rsidRPr="00AD5EB2" w:rsidRDefault="00CD37EB" w:rsidP="00CD37EB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CD37EB" w:rsidRPr="00AD5EB2" w:rsidTr="007D0E63">
        <w:trPr>
          <w:trHeight w:val="406"/>
        </w:trPr>
        <w:tc>
          <w:tcPr>
            <w:tcW w:w="2701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CD37EB" w:rsidRPr="00AD5EB2" w:rsidRDefault="00CD37EB" w:rsidP="00CD37EB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87016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D37EB">
              <w:rPr>
                <w:rFonts w:ascii="Arial" w:hAnsi="Arial" w:cs="Arial"/>
                <w:b/>
                <w:sz w:val="18"/>
                <w:szCs w:val="18"/>
              </w:rPr>
              <w:t>Consolidar o Controle Social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04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CD37EB" w:rsidRPr="004A30D7" w:rsidRDefault="00CD37EB" w:rsidP="004E2C6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PROCESSOS</w:t>
            </w:r>
          </w:p>
        </w:tc>
      </w:tr>
      <w:tr w:rsidR="00CD37EB" w:rsidRPr="00AD5EB2" w:rsidTr="007D0E63">
        <w:trPr>
          <w:trHeight w:val="328"/>
        </w:trPr>
        <w:tc>
          <w:tcPr>
            <w:tcW w:w="2701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CD37EB" w:rsidRPr="00AD5EB2" w:rsidTr="007D0E63">
        <w:trPr>
          <w:trHeight w:val="408"/>
        </w:trPr>
        <w:tc>
          <w:tcPr>
            <w:tcW w:w="2701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CD37EB" w:rsidRPr="00AD5EB2" w:rsidRDefault="00CD37EB" w:rsidP="00CD37EB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CD37EB" w:rsidRPr="00AD5EB2" w:rsidTr="007D0E63">
        <w:trPr>
          <w:trHeight w:val="283"/>
        </w:trPr>
        <w:tc>
          <w:tcPr>
            <w:tcW w:w="5802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CD37EB" w:rsidRPr="00AD5EB2" w:rsidTr="007D0E63">
        <w:trPr>
          <w:trHeight w:val="360"/>
        </w:trPr>
        <w:tc>
          <w:tcPr>
            <w:tcW w:w="5802" w:type="dxa"/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C7B1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D1174E">
              <w:rPr>
                <w:rFonts w:ascii="Arial" w:hAnsi="Arial" w:cs="Arial"/>
                <w:sz w:val="18"/>
                <w:szCs w:val="18"/>
              </w:rPr>
              <w:t>Número de Conselheiros de Saúde capacitados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D37EB" w:rsidRPr="00472B3F" w:rsidRDefault="005110CA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D1174E">
              <w:rPr>
                <w:rFonts w:ascii="Arial" w:hAnsi="Arial" w:cs="Arial"/>
                <w:sz w:val="18"/>
                <w:szCs w:val="18"/>
              </w:rPr>
              <w:t>Capacitar 3.038 conselheiros de saúde do estado do RN até 2019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D37EB" w:rsidRPr="00B0592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AD5EB2" w:rsidTr="007D0E63">
        <w:trPr>
          <w:trHeight w:val="504"/>
        </w:trPr>
        <w:tc>
          <w:tcPr>
            <w:tcW w:w="5802" w:type="dxa"/>
            <w:vAlign w:val="center"/>
          </w:tcPr>
          <w:p w:rsidR="00CD37EB" w:rsidRDefault="00CD37EB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174E">
              <w:rPr>
                <w:rFonts w:ascii="Arial" w:hAnsi="Arial" w:cs="Arial"/>
                <w:sz w:val="18"/>
                <w:szCs w:val="18"/>
              </w:rPr>
              <w:t>Número de Conselhos Municipais de Saúde acompanhados pelo CES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D37EB" w:rsidRPr="00A1751C" w:rsidRDefault="005110CA" w:rsidP="005110CA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D1174E">
              <w:rPr>
                <w:rFonts w:ascii="Arial" w:hAnsi="Arial" w:cs="Arial"/>
                <w:sz w:val="18"/>
                <w:szCs w:val="18"/>
              </w:rPr>
              <w:t>Intensificar o acompanhamento aos 167 Conselhos Municipais de Saúde (CMS) e melhorar a interação com o Conselho Nacional de Saúde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D37EB" w:rsidRPr="00B0592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0CA" w:rsidRPr="00AD5EB2" w:rsidTr="007D0E63">
        <w:trPr>
          <w:trHeight w:val="504"/>
        </w:trPr>
        <w:tc>
          <w:tcPr>
            <w:tcW w:w="5802" w:type="dxa"/>
            <w:vAlign w:val="center"/>
          </w:tcPr>
          <w:p w:rsidR="005110CA" w:rsidRDefault="005110CA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D1174E">
              <w:rPr>
                <w:rFonts w:ascii="Arial" w:hAnsi="Arial" w:cs="Arial"/>
                <w:sz w:val="18"/>
                <w:szCs w:val="18"/>
              </w:rPr>
              <w:t xml:space="preserve"> Percentual de participação nas Plenárias Nacionais de Conselho de Saúde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5110CA" w:rsidRPr="00D1174E" w:rsidRDefault="005110CA" w:rsidP="005110CA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D1174E">
              <w:rPr>
                <w:rFonts w:ascii="Arial" w:hAnsi="Arial" w:cs="Arial"/>
                <w:spacing w:val="-6"/>
                <w:sz w:val="18"/>
                <w:szCs w:val="18"/>
              </w:rPr>
              <w:t>Assegurar a participação do Conselho em 100% nas Plenárias Nacionais de Conselhos de Saúde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5110CA" w:rsidRPr="00B05926" w:rsidRDefault="005110CA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AD5EB2" w:rsidTr="007D0E63">
        <w:trPr>
          <w:trHeight w:val="362"/>
        </w:trPr>
        <w:tc>
          <w:tcPr>
            <w:tcW w:w="5802" w:type="dxa"/>
            <w:vAlign w:val="center"/>
          </w:tcPr>
          <w:p w:rsidR="00CD37EB" w:rsidRDefault="00CD37EB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10CA" w:rsidRPr="00D1174E">
              <w:rPr>
                <w:rFonts w:ascii="Arial" w:hAnsi="Arial" w:cs="Arial"/>
                <w:sz w:val="18"/>
                <w:szCs w:val="18"/>
              </w:rPr>
              <w:t>Número de seminários estaduais realizados com temas definidos pelo CES/RN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D37EB" w:rsidRPr="00A1751C" w:rsidRDefault="005110CA" w:rsidP="005110CA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D1174E">
              <w:rPr>
                <w:rFonts w:ascii="Arial" w:hAnsi="Arial" w:cs="Arial"/>
                <w:sz w:val="18"/>
                <w:szCs w:val="18"/>
              </w:rPr>
              <w:t>Realizar 08 (oito) seminários estaduais com temas definidos pelo CES/RN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D37EB" w:rsidRPr="00B0592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AD5EB2" w:rsidTr="007D0E63">
        <w:trPr>
          <w:trHeight w:val="362"/>
        </w:trPr>
        <w:tc>
          <w:tcPr>
            <w:tcW w:w="5802" w:type="dxa"/>
            <w:vAlign w:val="center"/>
          </w:tcPr>
          <w:p w:rsidR="00CD37EB" w:rsidRDefault="005110CA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D1174E">
              <w:rPr>
                <w:rFonts w:ascii="Arial" w:hAnsi="Arial" w:cs="Arial"/>
                <w:sz w:val="18"/>
                <w:szCs w:val="18"/>
              </w:rPr>
              <w:t>Número de participações em seminários da Região Nordeste para avaliar as deliberações da Conferência Nacional de Saúde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D37EB" w:rsidRPr="00A21785" w:rsidRDefault="005110CA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D1174E">
              <w:rPr>
                <w:rFonts w:ascii="Arial" w:hAnsi="Arial" w:cs="Arial"/>
                <w:sz w:val="18"/>
                <w:szCs w:val="18"/>
              </w:rPr>
              <w:t>Participar de 02 (dois) seminários da Região Nordeste para avaliar as deliberações da Conferência Nacional de Saúde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D37EB" w:rsidRPr="00B0592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0CA" w:rsidRPr="00AD5EB2" w:rsidTr="007D0E63">
        <w:trPr>
          <w:trHeight w:val="362"/>
        </w:trPr>
        <w:tc>
          <w:tcPr>
            <w:tcW w:w="5802" w:type="dxa"/>
            <w:vAlign w:val="center"/>
          </w:tcPr>
          <w:p w:rsidR="005110CA" w:rsidRPr="00D1174E" w:rsidRDefault="005110CA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12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FC6DB1">
              <w:rPr>
                <w:rFonts w:ascii="Arial" w:hAnsi="Arial" w:cs="Arial"/>
                <w:sz w:val="18"/>
                <w:szCs w:val="18"/>
              </w:rPr>
              <w:t>Número de municípios com serviços de Ouvidoria implantados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5110CA" w:rsidRPr="00A21785" w:rsidRDefault="005110CA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FC6DB1">
              <w:rPr>
                <w:rFonts w:ascii="Arial" w:hAnsi="Arial" w:cs="Arial"/>
                <w:sz w:val="18"/>
                <w:szCs w:val="18"/>
              </w:rPr>
              <w:t>Viabilizar a implantação de Serviços de Ouvidoria em 56 municípios do RN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5110CA" w:rsidRPr="00B05926" w:rsidRDefault="005110CA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D37EB" w:rsidRPr="00AD5EB2" w:rsidRDefault="00CD37EB" w:rsidP="005110CA">
      <w:pPr>
        <w:spacing w:line="8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CD37EB" w:rsidRPr="00AD5EB2" w:rsidTr="007D0E63">
        <w:trPr>
          <w:trHeight w:val="288"/>
        </w:trPr>
        <w:tc>
          <w:tcPr>
            <w:tcW w:w="5807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CD37EB" w:rsidRPr="00872736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CD37EB" w:rsidRPr="00872736" w:rsidRDefault="00CD37EB" w:rsidP="005110CA">
            <w:pPr>
              <w:spacing w:before="60"/>
              <w:ind w:left="29" w:hanging="29"/>
              <w:rPr>
                <w:rFonts w:ascii="Arial" w:hAnsi="Arial" w:cs="Arial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 w:rsidR="0098375D"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10CA" w:rsidRPr="0087016C">
              <w:rPr>
                <w:rFonts w:ascii="Arial" w:hAnsi="Arial"/>
                <w:sz w:val="18"/>
                <w:szCs w:val="18"/>
              </w:rPr>
              <w:t>Fortalecimento das instâncias de participação e con</w:t>
            </w:r>
            <w:r w:rsidR="005110CA">
              <w:rPr>
                <w:rFonts w:ascii="Arial" w:hAnsi="Arial"/>
                <w:sz w:val="18"/>
                <w:szCs w:val="18"/>
              </w:rPr>
              <w:t>trole social da saúde no Estado</w:t>
            </w:r>
          </w:p>
        </w:tc>
        <w:tc>
          <w:tcPr>
            <w:tcW w:w="4183" w:type="dxa"/>
            <w:tcBorders>
              <w:bottom w:val="single" w:sz="4" w:space="0" w:color="7F7F7F" w:themeColor="text1" w:themeTint="80"/>
            </w:tcBorders>
            <w:vAlign w:val="center"/>
          </w:tcPr>
          <w:p w:rsidR="00CD37EB" w:rsidRPr="0087273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7F7F7F" w:themeColor="text1" w:themeTint="80"/>
            </w:tcBorders>
            <w:vAlign w:val="center"/>
          </w:tcPr>
          <w:p w:rsidR="00CD37EB" w:rsidRPr="0087273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CD37EB" w:rsidRPr="0087273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AD5EB2" w:rsidTr="007D0E63">
        <w:trPr>
          <w:trHeight w:val="276"/>
        </w:trPr>
        <w:tc>
          <w:tcPr>
            <w:tcW w:w="5807" w:type="dxa"/>
            <w:vMerge/>
            <w:vAlign w:val="center"/>
          </w:tcPr>
          <w:p w:rsidR="00CD37EB" w:rsidRDefault="00CD37EB" w:rsidP="004E2C67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AD5EB2" w:rsidTr="007D0E63">
        <w:trPr>
          <w:trHeight w:val="292"/>
        </w:trPr>
        <w:tc>
          <w:tcPr>
            <w:tcW w:w="5807" w:type="dxa"/>
            <w:vMerge w:val="restart"/>
            <w:vAlign w:val="center"/>
          </w:tcPr>
          <w:p w:rsidR="00CD37EB" w:rsidRDefault="00CD37EB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98375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5110CA" w:rsidRPr="00FC6DB1">
              <w:rPr>
                <w:rFonts w:ascii="Arial" w:hAnsi="Arial" w:cs="Arial"/>
                <w:sz w:val="18"/>
                <w:szCs w:val="18"/>
              </w:rPr>
              <w:t xml:space="preserve">Capacitação dos servidores das </w:t>
            </w:r>
            <w:r w:rsidR="005110CA">
              <w:rPr>
                <w:rFonts w:ascii="Arial" w:hAnsi="Arial" w:cs="Arial"/>
                <w:sz w:val="18"/>
                <w:szCs w:val="18"/>
              </w:rPr>
              <w:t>O</w:t>
            </w:r>
            <w:r w:rsidR="005110CA" w:rsidRPr="00FC6DB1">
              <w:rPr>
                <w:rFonts w:ascii="Arial" w:hAnsi="Arial" w:cs="Arial"/>
                <w:sz w:val="18"/>
                <w:szCs w:val="18"/>
              </w:rPr>
              <w:t>uvidorias já implantadas nos municípios</w:t>
            </w: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AD5EB2" w:rsidTr="007D0E63">
        <w:trPr>
          <w:trHeight w:val="292"/>
        </w:trPr>
        <w:tc>
          <w:tcPr>
            <w:tcW w:w="5807" w:type="dxa"/>
            <w:vMerge/>
            <w:vAlign w:val="center"/>
          </w:tcPr>
          <w:p w:rsidR="00CD37EB" w:rsidRDefault="00CD37EB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CD37EB" w:rsidRPr="00AD5EB2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D37EB" w:rsidRPr="00AD5EB2" w:rsidRDefault="00CD37EB" w:rsidP="00CD37EB">
      <w:pPr>
        <w:spacing w:line="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CD37EB" w:rsidRPr="00AD5EB2" w:rsidTr="007D0E63">
        <w:trPr>
          <w:trHeight w:val="288"/>
          <w:tblHeader/>
        </w:trPr>
        <w:tc>
          <w:tcPr>
            <w:tcW w:w="5804" w:type="dxa"/>
            <w:vAlign w:val="center"/>
          </w:tcPr>
          <w:p w:rsidR="00CD37EB" w:rsidRPr="00AD5EB2" w:rsidRDefault="00CD37EB" w:rsidP="004E2C67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CD37EB" w:rsidRPr="00AD5EB2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CD37EB" w:rsidRPr="00A8347C" w:rsidTr="007D0E63">
        <w:trPr>
          <w:trHeight w:val="382"/>
        </w:trPr>
        <w:tc>
          <w:tcPr>
            <w:tcW w:w="5804" w:type="dxa"/>
            <w:vAlign w:val="center"/>
          </w:tcPr>
          <w:p w:rsidR="00CD37EB" w:rsidRPr="004059F6" w:rsidRDefault="00CD37EB" w:rsidP="004E2C67">
            <w:pPr>
              <w:spacing w:before="40" w:after="40"/>
              <w:rPr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98375D"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98375D" w:rsidRPr="0087016C">
              <w:rPr>
                <w:rFonts w:ascii="Arial" w:hAnsi="Arial"/>
                <w:sz w:val="18"/>
                <w:szCs w:val="18"/>
              </w:rPr>
              <w:t>Capacitar Conselheiros de Saúde do Estado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D37EB" w:rsidRPr="00A8347C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D37EB" w:rsidRPr="00A8347C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D37EB" w:rsidRPr="00A8347C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3625AC" w:rsidTr="007D0E63">
        <w:trPr>
          <w:trHeight w:val="640"/>
        </w:trPr>
        <w:tc>
          <w:tcPr>
            <w:tcW w:w="5804" w:type="dxa"/>
            <w:vAlign w:val="center"/>
          </w:tcPr>
          <w:p w:rsidR="00CD37EB" w:rsidRPr="004059F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98375D"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98375D" w:rsidRPr="0087016C">
              <w:rPr>
                <w:rFonts w:ascii="Arial" w:hAnsi="Arial"/>
                <w:sz w:val="18"/>
                <w:szCs w:val="18"/>
              </w:rPr>
              <w:t>Intensificar o acompanhamento aos Conselhos Municipais de Saúde (CMS) e melhorar a interação com o Conselho Nacional de Saúde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D37EB" w:rsidRPr="003625AC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D37EB" w:rsidRPr="003625AC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D37EB" w:rsidRPr="003625AC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6837EA" w:rsidTr="007D0E63">
        <w:trPr>
          <w:trHeight w:val="564"/>
        </w:trPr>
        <w:tc>
          <w:tcPr>
            <w:tcW w:w="5804" w:type="dxa"/>
            <w:vAlign w:val="center"/>
          </w:tcPr>
          <w:p w:rsidR="00CD37EB" w:rsidRPr="004059F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98375D"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98375D" w:rsidRPr="0087016C">
              <w:rPr>
                <w:rFonts w:ascii="Arial" w:hAnsi="Arial"/>
                <w:sz w:val="18"/>
                <w:szCs w:val="18"/>
              </w:rPr>
              <w:t>Assegurar a participação do Conselho nas Plenárias Nacionais de Conselhos de Saúde.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6837EA" w:rsidTr="007D0E63">
        <w:trPr>
          <w:trHeight w:val="482"/>
        </w:trPr>
        <w:tc>
          <w:tcPr>
            <w:tcW w:w="5804" w:type="dxa"/>
            <w:vAlign w:val="center"/>
          </w:tcPr>
          <w:p w:rsidR="00CD37EB" w:rsidRPr="004059F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98375D"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.4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98375D" w:rsidRPr="0087016C">
              <w:rPr>
                <w:rFonts w:ascii="Arial" w:hAnsi="Arial"/>
                <w:sz w:val="18"/>
                <w:szCs w:val="18"/>
              </w:rPr>
              <w:t>Realizar seminários estaduais com temas definidos pelo CES/RN, e participar de eventos da Região NE para avaliar as deliberações da Conferência Nacional 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6837EA" w:rsidTr="007D0E63">
        <w:trPr>
          <w:trHeight w:val="558"/>
        </w:trPr>
        <w:tc>
          <w:tcPr>
            <w:tcW w:w="5804" w:type="dxa"/>
            <w:vAlign w:val="center"/>
          </w:tcPr>
          <w:p w:rsidR="00CD37EB" w:rsidRPr="004059F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98375D"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.5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98375D" w:rsidRPr="0087016C">
              <w:rPr>
                <w:rFonts w:ascii="Arial" w:hAnsi="Arial"/>
                <w:sz w:val="18"/>
                <w:szCs w:val="18"/>
              </w:rPr>
              <w:t>Realizar as Conferências de Saúde e as Conferências Temáticas deliberadas pela Conferência Nacional de Saúde (saúde do trabalhador, saúde mental, saúde ambiental, etc.)</w:t>
            </w:r>
            <w:r w:rsidRPr="004059F6">
              <w:rPr>
                <w:rFonts w:ascii="Arial" w:hAnsi="Arial"/>
                <w:spacing w:val="-4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6837EA" w:rsidTr="007D0E63">
        <w:trPr>
          <w:trHeight w:val="558"/>
        </w:trPr>
        <w:tc>
          <w:tcPr>
            <w:tcW w:w="5804" w:type="dxa"/>
            <w:vAlign w:val="center"/>
          </w:tcPr>
          <w:p w:rsidR="00CD37EB" w:rsidRPr="004059F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98375D"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.6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98375D" w:rsidRPr="0087016C">
              <w:rPr>
                <w:rFonts w:ascii="Arial" w:hAnsi="Arial"/>
                <w:spacing w:val="-4"/>
                <w:sz w:val="18"/>
                <w:szCs w:val="18"/>
              </w:rPr>
              <w:t>Implantar as Assessorias Jurídica, Contábil e outras necessárias ligadas diretamente ao Conselho Estadual de Saúde com objetivo de qualificar sua intervenção.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37EB" w:rsidRPr="006837EA" w:rsidTr="007D0E63">
        <w:trPr>
          <w:trHeight w:val="558"/>
        </w:trPr>
        <w:tc>
          <w:tcPr>
            <w:tcW w:w="5804" w:type="dxa"/>
            <w:vAlign w:val="center"/>
          </w:tcPr>
          <w:p w:rsidR="00CD37EB" w:rsidRPr="004059F6" w:rsidRDefault="00CD37EB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98375D"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.7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98375D" w:rsidRPr="004C50CF">
              <w:rPr>
                <w:rFonts w:ascii="Arial" w:hAnsi="Arial"/>
                <w:spacing w:val="-4"/>
                <w:sz w:val="18"/>
                <w:szCs w:val="18"/>
              </w:rPr>
              <w:t>Apoiar o processo de educação popular com vistas à participação social no SUS, por meio seminários e oficinas anuais.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D37EB" w:rsidRPr="006837EA" w:rsidRDefault="00CD37EB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75D" w:rsidRPr="006837EA" w:rsidTr="007D0E63">
        <w:trPr>
          <w:trHeight w:val="558"/>
        </w:trPr>
        <w:tc>
          <w:tcPr>
            <w:tcW w:w="5804" w:type="dxa"/>
            <w:vAlign w:val="center"/>
          </w:tcPr>
          <w:p w:rsidR="0098375D" w:rsidRPr="004059F6" w:rsidRDefault="009837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8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Pr="0087016C">
              <w:rPr>
                <w:rFonts w:ascii="Arial" w:hAnsi="Arial"/>
                <w:spacing w:val="-4"/>
                <w:sz w:val="18"/>
                <w:szCs w:val="18"/>
              </w:rPr>
              <w:t>Desenvolver campanha massiva de mídia em defesa do SUS e ampliar a visibilidade, na sociedade, das ações desenvolvidas pelo CES.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98375D" w:rsidRPr="006837EA" w:rsidRDefault="009837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98375D" w:rsidRPr="006837EA" w:rsidRDefault="009837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98375D" w:rsidRPr="006837EA" w:rsidRDefault="009837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75D" w:rsidRPr="006837EA" w:rsidTr="007D0E63">
        <w:trPr>
          <w:trHeight w:val="558"/>
        </w:trPr>
        <w:tc>
          <w:tcPr>
            <w:tcW w:w="5804" w:type="dxa"/>
            <w:vAlign w:val="center"/>
          </w:tcPr>
          <w:p w:rsidR="0098375D" w:rsidRPr="004059F6" w:rsidRDefault="009837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Pr="00FC6DB1">
              <w:rPr>
                <w:rFonts w:ascii="Arial" w:hAnsi="Arial" w:cs="Arial"/>
                <w:color w:val="000000"/>
                <w:sz w:val="18"/>
                <w:szCs w:val="18"/>
              </w:rPr>
              <w:t>Viabilizar a implantação de Serviços de Ouvidoria em municípios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98375D" w:rsidRPr="006837EA" w:rsidRDefault="009837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98375D" w:rsidRPr="006837EA" w:rsidRDefault="009837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98375D" w:rsidRPr="006837EA" w:rsidRDefault="009837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75D" w:rsidRPr="006837EA" w:rsidTr="007D0E63">
        <w:trPr>
          <w:trHeight w:val="558"/>
        </w:trPr>
        <w:tc>
          <w:tcPr>
            <w:tcW w:w="5804" w:type="dxa"/>
            <w:vAlign w:val="center"/>
          </w:tcPr>
          <w:p w:rsidR="0098375D" w:rsidRPr="00FC6DB1" w:rsidRDefault="0098375D" w:rsidP="0098375D">
            <w:pPr>
              <w:spacing w:before="40" w:after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Pr="00FC6DB1">
              <w:rPr>
                <w:rFonts w:ascii="Arial" w:hAnsi="Arial" w:cs="Arial"/>
                <w:color w:val="000000"/>
                <w:sz w:val="18"/>
                <w:szCs w:val="18"/>
              </w:rPr>
              <w:t>Implantar sub-redes de Ouvidoria.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98375D" w:rsidRPr="006837EA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98375D" w:rsidRPr="006837EA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98375D" w:rsidRPr="006837EA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75D" w:rsidRPr="0098375D" w:rsidTr="007D0E63">
        <w:trPr>
          <w:trHeight w:val="558"/>
        </w:trPr>
        <w:tc>
          <w:tcPr>
            <w:tcW w:w="5804" w:type="dxa"/>
            <w:vAlign w:val="center"/>
          </w:tcPr>
          <w:p w:rsidR="0098375D" w:rsidRPr="0098375D" w:rsidRDefault="0098375D" w:rsidP="0098375D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11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Pr="0098375D">
              <w:rPr>
                <w:rFonts w:ascii="Arial" w:hAnsi="Arial"/>
                <w:sz w:val="18"/>
                <w:szCs w:val="18"/>
              </w:rPr>
              <w:t>Reestruturar física e tecnologicamente o Conselho Estadual de Saúde do RN.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75D" w:rsidRPr="0098375D" w:rsidTr="007D0E63">
        <w:trPr>
          <w:trHeight w:val="558"/>
        </w:trPr>
        <w:tc>
          <w:tcPr>
            <w:tcW w:w="5804" w:type="dxa"/>
            <w:vAlign w:val="center"/>
          </w:tcPr>
          <w:p w:rsidR="0098375D" w:rsidRPr="0098375D" w:rsidRDefault="0098375D" w:rsidP="0098375D">
            <w:pPr>
              <w:spacing w:line="200" w:lineRule="exact"/>
              <w:rPr>
                <w:rFonts w:ascii="Arial" w:hAnsi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Pr="0098375D">
              <w:rPr>
                <w:rFonts w:ascii="Arial" w:hAnsi="Arial"/>
                <w:sz w:val="18"/>
                <w:szCs w:val="18"/>
              </w:rPr>
              <w:t>Criar e instalar a Biblioteca do Controle Social no âmbito do SUS.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75D" w:rsidRPr="0098375D" w:rsidTr="007D0E63">
        <w:trPr>
          <w:trHeight w:val="558"/>
        </w:trPr>
        <w:tc>
          <w:tcPr>
            <w:tcW w:w="5804" w:type="dxa"/>
            <w:vAlign w:val="center"/>
          </w:tcPr>
          <w:p w:rsidR="0098375D" w:rsidRPr="0098375D" w:rsidRDefault="0098375D" w:rsidP="0098375D">
            <w:pPr>
              <w:spacing w:line="200" w:lineRule="exact"/>
              <w:rPr>
                <w:rFonts w:ascii="Arial" w:hAnsi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12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Pr="0098375D">
              <w:rPr>
                <w:rFonts w:ascii="Arial" w:hAnsi="Arial"/>
                <w:sz w:val="18"/>
                <w:szCs w:val="18"/>
              </w:rPr>
              <w:t>Implantar canal de comunicação com entidades corporativas: associações, sindicatos, conselhos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98375D" w:rsidRPr="0098375D" w:rsidRDefault="0098375D" w:rsidP="0098375D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D37EB" w:rsidRDefault="00CD37EB" w:rsidP="00CD37EB">
      <w:pPr>
        <w:spacing w:line="20" w:lineRule="exact"/>
        <w:rPr>
          <w:rFonts w:ascii="Arial" w:hAnsi="Arial" w:cs="Arial"/>
        </w:rPr>
      </w:pPr>
    </w:p>
    <w:p w:rsidR="00CD37EB" w:rsidRDefault="00CD37EB" w:rsidP="00CD37E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5A8E" w:rsidRPr="00AD5EB2" w:rsidRDefault="00615A8E" w:rsidP="00615A8E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615A8E" w:rsidRDefault="00615A8E" w:rsidP="00615A8E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615A8E" w:rsidRPr="00AD5EB2" w:rsidRDefault="00615A8E" w:rsidP="00615A8E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615A8E" w:rsidRPr="00AD5EB2" w:rsidRDefault="00615A8E" w:rsidP="00615A8E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615A8E" w:rsidRPr="00AD5EB2" w:rsidTr="00305A61">
        <w:trPr>
          <w:trHeight w:val="406"/>
        </w:trPr>
        <w:tc>
          <w:tcPr>
            <w:tcW w:w="2701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615A8E" w:rsidRPr="00AD5EB2" w:rsidRDefault="00615A8E" w:rsidP="00615A8E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615A8E">
              <w:rPr>
                <w:rFonts w:ascii="Arial" w:hAnsi="Arial" w:cs="Arial"/>
                <w:b/>
                <w:sz w:val="18"/>
                <w:szCs w:val="18"/>
              </w:rPr>
              <w:t>Promover a Educação Permanente em Saúde (EPS).</w:t>
            </w:r>
          </w:p>
        </w:tc>
        <w:tc>
          <w:tcPr>
            <w:tcW w:w="2604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615A8E" w:rsidRPr="004A30D7" w:rsidRDefault="00615A8E" w:rsidP="004E2C6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PROCESSOS</w:t>
            </w:r>
          </w:p>
        </w:tc>
      </w:tr>
      <w:tr w:rsidR="00615A8E" w:rsidRPr="00AD5EB2" w:rsidTr="00305A61">
        <w:trPr>
          <w:trHeight w:val="328"/>
        </w:trPr>
        <w:tc>
          <w:tcPr>
            <w:tcW w:w="2701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615A8E" w:rsidRPr="00AD5EB2" w:rsidRDefault="00615A8E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615A8E" w:rsidRPr="00AD5EB2" w:rsidRDefault="00615A8E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615A8E" w:rsidRPr="00AD5EB2" w:rsidRDefault="00615A8E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615A8E" w:rsidRPr="00AD5EB2" w:rsidTr="00305A61">
        <w:trPr>
          <w:trHeight w:val="408"/>
        </w:trPr>
        <w:tc>
          <w:tcPr>
            <w:tcW w:w="2701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615A8E" w:rsidRPr="00AD5EB2" w:rsidRDefault="00615A8E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615A8E" w:rsidRPr="00AD5EB2" w:rsidRDefault="00615A8E" w:rsidP="00615A8E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615A8E" w:rsidRPr="00AD5EB2" w:rsidTr="00305A61">
        <w:trPr>
          <w:trHeight w:val="283"/>
        </w:trPr>
        <w:tc>
          <w:tcPr>
            <w:tcW w:w="5802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615A8E" w:rsidRPr="00AD5EB2" w:rsidTr="00305A61">
        <w:trPr>
          <w:trHeight w:val="360"/>
        </w:trPr>
        <w:tc>
          <w:tcPr>
            <w:tcW w:w="5802" w:type="dxa"/>
            <w:vAlign w:val="center"/>
          </w:tcPr>
          <w:p w:rsidR="00615A8E" w:rsidRPr="00AD5EB2" w:rsidRDefault="00615A8E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C7B1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AA24BC">
              <w:rPr>
                <w:rFonts w:ascii="Arial" w:hAnsi="Arial" w:cs="Arial"/>
                <w:sz w:val="18"/>
                <w:szCs w:val="18"/>
              </w:rPr>
              <w:t>Publicação da portaria / norma no D</w:t>
            </w:r>
            <w:r>
              <w:rPr>
                <w:rFonts w:ascii="Arial" w:hAnsi="Arial" w:cs="Arial"/>
                <w:sz w:val="18"/>
                <w:szCs w:val="18"/>
              </w:rPr>
              <w:t>iário Oficial do Estado</w:t>
            </w:r>
            <w:r w:rsidRPr="00AA24BC">
              <w:rPr>
                <w:rFonts w:ascii="Arial" w:hAnsi="Arial" w:cs="Arial"/>
                <w:sz w:val="18"/>
                <w:szCs w:val="18"/>
              </w:rPr>
              <w:t xml:space="preserve"> do RN incluindo redefinição da portaria do FITEC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15A8E" w:rsidRPr="00472B3F" w:rsidRDefault="00615A8E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A24BC">
              <w:rPr>
                <w:rFonts w:ascii="Arial" w:hAnsi="Arial" w:cs="Arial"/>
                <w:sz w:val="18"/>
                <w:szCs w:val="18"/>
              </w:rPr>
              <w:t>Aprovar a Política Estadual de Educação Permanente em Saúde do RN até o segundo quadrimestre de 2016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15A8E" w:rsidRPr="00B05926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AD5EB2" w:rsidTr="00305A61">
        <w:trPr>
          <w:trHeight w:val="504"/>
        </w:trPr>
        <w:tc>
          <w:tcPr>
            <w:tcW w:w="5802" w:type="dxa"/>
            <w:vAlign w:val="center"/>
          </w:tcPr>
          <w:p w:rsidR="00B41E34" w:rsidRDefault="00B41E34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24BC">
              <w:rPr>
                <w:rFonts w:ascii="Arial" w:hAnsi="Arial" w:cs="Arial"/>
                <w:sz w:val="18"/>
                <w:szCs w:val="18"/>
              </w:rPr>
              <w:t>Taxa de registro de planos de educação permanente na ferramenta de Avaliação de Desempenho</w:t>
            </w:r>
          </w:p>
        </w:tc>
        <w:tc>
          <w:tcPr>
            <w:tcW w:w="7618" w:type="dxa"/>
            <w:vMerge w:val="restart"/>
            <w:tcBorders>
              <w:right w:val="single" w:sz="4" w:space="0" w:color="8064A2" w:themeColor="accent4"/>
            </w:tcBorders>
            <w:vAlign w:val="center"/>
          </w:tcPr>
          <w:p w:rsidR="00B41E34" w:rsidRPr="00A1751C" w:rsidRDefault="00B41E34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A24BC">
              <w:rPr>
                <w:rFonts w:ascii="Arial" w:hAnsi="Arial" w:cs="Arial"/>
                <w:sz w:val="18"/>
                <w:szCs w:val="18"/>
              </w:rPr>
              <w:t>Viabilizar e ofertar cursos de educação permanente em saúde e participação em eventos para as equipes das RAS com base nas necessidades dos processos de trabalho e construção coletiva do conhecimento com cobertura de 15% dos servidores por ano</w:t>
            </w:r>
          </w:p>
        </w:tc>
        <w:tc>
          <w:tcPr>
            <w:tcW w:w="2026" w:type="dxa"/>
            <w:vMerge w:val="restart"/>
            <w:tcBorders>
              <w:left w:val="single" w:sz="4" w:space="0" w:color="8064A2" w:themeColor="accent4"/>
            </w:tcBorders>
            <w:vAlign w:val="center"/>
          </w:tcPr>
          <w:p w:rsidR="00B41E34" w:rsidRPr="00B05926" w:rsidRDefault="00B41E34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AD5EB2" w:rsidTr="00305A61">
        <w:trPr>
          <w:trHeight w:val="504"/>
        </w:trPr>
        <w:tc>
          <w:tcPr>
            <w:tcW w:w="5802" w:type="dxa"/>
            <w:vAlign w:val="center"/>
          </w:tcPr>
          <w:p w:rsidR="00B41E34" w:rsidRDefault="00B41E34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D117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24BC">
              <w:rPr>
                <w:rFonts w:ascii="Arial" w:hAnsi="Arial" w:cs="Arial"/>
                <w:sz w:val="18"/>
                <w:szCs w:val="18"/>
              </w:rPr>
              <w:t>Taxa de profissionais de saúde participantes de eventos de educação permanente</w:t>
            </w:r>
          </w:p>
        </w:tc>
        <w:tc>
          <w:tcPr>
            <w:tcW w:w="7618" w:type="dxa"/>
            <w:vMerge/>
            <w:tcBorders>
              <w:right w:val="single" w:sz="4" w:space="0" w:color="8064A2" w:themeColor="accent4"/>
            </w:tcBorders>
            <w:vAlign w:val="center"/>
          </w:tcPr>
          <w:p w:rsidR="00B41E34" w:rsidRPr="00D1174E" w:rsidRDefault="00B41E34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6" w:type="dxa"/>
            <w:vMerge/>
            <w:tcBorders>
              <w:left w:val="single" w:sz="4" w:space="0" w:color="8064A2" w:themeColor="accent4"/>
            </w:tcBorders>
            <w:vAlign w:val="center"/>
          </w:tcPr>
          <w:p w:rsidR="00B41E34" w:rsidRPr="00B05926" w:rsidRDefault="00B41E34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AD5EB2" w:rsidTr="00305A61">
        <w:trPr>
          <w:trHeight w:val="362"/>
        </w:trPr>
        <w:tc>
          <w:tcPr>
            <w:tcW w:w="5802" w:type="dxa"/>
            <w:vAlign w:val="center"/>
          </w:tcPr>
          <w:p w:rsidR="00B41E34" w:rsidRPr="00615A8E" w:rsidRDefault="00B41E34" w:rsidP="00615A8E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24BC">
              <w:rPr>
                <w:rFonts w:ascii="Arial" w:hAnsi="Arial" w:cs="Arial"/>
                <w:sz w:val="18"/>
                <w:szCs w:val="18"/>
              </w:rPr>
              <w:t>Quantidade de vagas do programa de Residência Multiprofissional e Médicas, própria implantadas por ano</w:t>
            </w:r>
          </w:p>
        </w:tc>
        <w:tc>
          <w:tcPr>
            <w:tcW w:w="7618" w:type="dxa"/>
            <w:vMerge w:val="restart"/>
            <w:tcBorders>
              <w:right w:val="single" w:sz="4" w:space="0" w:color="8064A2" w:themeColor="accent4"/>
            </w:tcBorders>
            <w:vAlign w:val="center"/>
          </w:tcPr>
          <w:p w:rsidR="00B41E34" w:rsidRPr="00A1751C" w:rsidRDefault="00B41E34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A24BC">
              <w:rPr>
                <w:rFonts w:ascii="Arial" w:hAnsi="Arial" w:cs="Arial"/>
                <w:sz w:val="18"/>
                <w:szCs w:val="18"/>
              </w:rPr>
              <w:t>Credenciar pelo menos quatro unidades hospitalares de rede SESAP, como hospitais de ensino pelo MEC/MS até 2019, sendo 2 até 2017</w:t>
            </w:r>
          </w:p>
        </w:tc>
        <w:tc>
          <w:tcPr>
            <w:tcW w:w="2026" w:type="dxa"/>
            <w:vMerge w:val="restart"/>
            <w:tcBorders>
              <w:left w:val="single" w:sz="4" w:space="0" w:color="8064A2" w:themeColor="accent4"/>
            </w:tcBorders>
            <w:vAlign w:val="center"/>
          </w:tcPr>
          <w:p w:rsidR="00B41E34" w:rsidRPr="00B05926" w:rsidRDefault="00B41E34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AD5EB2" w:rsidTr="00305A61">
        <w:trPr>
          <w:trHeight w:val="362"/>
        </w:trPr>
        <w:tc>
          <w:tcPr>
            <w:tcW w:w="5802" w:type="dxa"/>
            <w:vAlign w:val="center"/>
          </w:tcPr>
          <w:p w:rsidR="00B41E34" w:rsidRDefault="00B41E34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AA24BC">
              <w:rPr>
                <w:rFonts w:ascii="Arial" w:hAnsi="Arial" w:cs="Arial"/>
                <w:sz w:val="18"/>
                <w:szCs w:val="18"/>
              </w:rPr>
              <w:t xml:space="preserve"> Quantidade de cred</w:t>
            </w:r>
            <w:r>
              <w:rPr>
                <w:rFonts w:ascii="Arial" w:hAnsi="Arial" w:cs="Arial"/>
                <w:sz w:val="18"/>
                <w:szCs w:val="18"/>
              </w:rPr>
              <w:t>enciamento pelo MEC/MS por ano</w:t>
            </w:r>
          </w:p>
        </w:tc>
        <w:tc>
          <w:tcPr>
            <w:tcW w:w="7618" w:type="dxa"/>
            <w:vMerge/>
            <w:tcBorders>
              <w:right w:val="single" w:sz="4" w:space="0" w:color="8064A2" w:themeColor="accent4"/>
            </w:tcBorders>
            <w:vAlign w:val="center"/>
          </w:tcPr>
          <w:p w:rsidR="00B41E34" w:rsidRPr="00A21785" w:rsidRDefault="00B41E34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6" w:type="dxa"/>
            <w:vMerge/>
            <w:tcBorders>
              <w:left w:val="single" w:sz="4" w:space="0" w:color="8064A2" w:themeColor="accent4"/>
            </w:tcBorders>
            <w:vAlign w:val="center"/>
          </w:tcPr>
          <w:p w:rsidR="00B41E34" w:rsidRPr="00B05926" w:rsidRDefault="00B41E34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AD5EB2" w:rsidTr="00305A61">
        <w:trPr>
          <w:trHeight w:val="362"/>
        </w:trPr>
        <w:tc>
          <w:tcPr>
            <w:tcW w:w="5802" w:type="dxa"/>
            <w:vAlign w:val="center"/>
          </w:tcPr>
          <w:p w:rsidR="00615A8E" w:rsidRPr="00D1174E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905D1">
              <w:rPr>
                <w:rFonts w:ascii="Arial" w:hAnsi="Arial" w:cs="Arial"/>
                <w:sz w:val="18"/>
                <w:szCs w:val="18"/>
              </w:rPr>
              <w:t xml:space="preserve"> Taxa de ampliação de programas de residências médicas e multiprofissionais em áreas estratégicas em parceria com Universidades Públicas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615A8E" w:rsidRPr="00A21785" w:rsidRDefault="00B41E34" w:rsidP="00B41E34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B905D1">
              <w:rPr>
                <w:rFonts w:ascii="Arial" w:hAnsi="Arial" w:cs="Arial"/>
                <w:sz w:val="18"/>
                <w:szCs w:val="18"/>
              </w:rPr>
              <w:t>Expandir o número de programas de residências em áreas médicas e multiprofissionais, estratégicas para os novos cursos de Medicina criados pelo MEC/MS, pelo menos em medicina da família, pediatria/neonatologia, ginecologia e obstetrícia, cirurgia, psiquiatria, anestesiologia, em parceria com Universidades Públicas, particularmente UFRN e UERN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615A8E" w:rsidRPr="00B05926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AD5EB2" w:rsidTr="00305A61">
        <w:trPr>
          <w:trHeight w:val="489"/>
        </w:trPr>
        <w:tc>
          <w:tcPr>
            <w:tcW w:w="5802" w:type="dxa"/>
            <w:vAlign w:val="center"/>
          </w:tcPr>
          <w:p w:rsidR="00B41E34" w:rsidRPr="00B41E34" w:rsidRDefault="00B41E34" w:rsidP="00B41E3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7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905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24BC">
              <w:rPr>
                <w:rFonts w:ascii="Arial" w:hAnsi="Arial" w:cs="Arial"/>
                <w:sz w:val="18"/>
                <w:szCs w:val="18"/>
              </w:rPr>
              <w:t>Quantidade de regimentos interno da CI</w:t>
            </w:r>
            <w:r>
              <w:rPr>
                <w:rFonts w:ascii="Arial" w:hAnsi="Arial" w:cs="Arial"/>
                <w:sz w:val="18"/>
                <w:szCs w:val="18"/>
              </w:rPr>
              <w:t>ES regionais aprovados por ano.</w:t>
            </w:r>
          </w:p>
        </w:tc>
        <w:tc>
          <w:tcPr>
            <w:tcW w:w="7618" w:type="dxa"/>
            <w:vMerge w:val="restart"/>
            <w:tcBorders>
              <w:right w:val="single" w:sz="4" w:space="0" w:color="8064A2" w:themeColor="accent4"/>
            </w:tcBorders>
            <w:vAlign w:val="center"/>
          </w:tcPr>
          <w:p w:rsidR="00B41E34" w:rsidRPr="00FC6DB1" w:rsidRDefault="00B41E34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A24BC">
              <w:rPr>
                <w:rFonts w:ascii="Arial" w:hAnsi="Arial" w:cs="Arial"/>
                <w:sz w:val="18"/>
                <w:szCs w:val="18"/>
              </w:rPr>
              <w:t xml:space="preserve">Implantar e viabilizar o funcionamento </w:t>
            </w:r>
            <w:r>
              <w:rPr>
                <w:rFonts w:ascii="Arial" w:hAnsi="Arial" w:cs="Arial"/>
                <w:sz w:val="18"/>
                <w:szCs w:val="18"/>
              </w:rPr>
              <w:t xml:space="preserve">das </w:t>
            </w:r>
            <w:r w:rsidRPr="00AA24BC">
              <w:rPr>
                <w:rFonts w:ascii="Arial" w:hAnsi="Arial" w:cs="Arial"/>
                <w:sz w:val="18"/>
                <w:szCs w:val="18"/>
              </w:rPr>
              <w:t>CIES</w:t>
            </w:r>
            <w:r>
              <w:rPr>
                <w:rFonts w:ascii="Arial" w:hAnsi="Arial" w:cs="Arial"/>
                <w:sz w:val="18"/>
                <w:szCs w:val="18"/>
              </w:rPr>
              <w:t>, junto a todas as</w:t>
            </w:r>
            <w:r w:rsidRPr="00AA24BC">
              <w:rPr>
                <w:rFonts w:ascii="Arial" w:hAnsi="Arial" w:cs="Arial"/>
                <w:sz w:val="18"/>
                <w:szCs w:val="18"/>
              </w:rPr>
              <w:t xml:space="preserve"> CIR até o ano de 2019 sendo no mínimo 2 por ano.</w:t>
            </w:r>
          </w:p>
        </w:tc>
        <w:tc>
          <w:tcPr>
            <w:tcW w:w="2026" w:type="dxa"/>
            <w:vMerge w:val="restart"/>
            <w:tcBorders>
              <w:left w:val="single" w:sz="4" w:space="0" w:color="8064A2" w:themeColor="accent4"/>
            </w:tcBorders>
            <w:vAlign w:val="center"/>
          </w:tcPr>
          <w:p w:rsidR="00B41E34" w:rsidRPr="00B05926" w:rsidRDefault="00B41E34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AD5EB2" w:rsidTr="00305A61">
        <w:trPr>
          <w:trHeight w:val="362"/>
        </w:trPr>
        <w:tc>
          <w:tcPr>
            <w:tcW w:w="5802" w:type="dxa"/>
            <w:vAlign w:val="center"/>
          </w:tcPr>
          <w:p w:rsidR="00B41E34" w:rsidRDefault="00B41E34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905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24BC">
              <w:rPr>
                <w:rFonts w:ascii="Arial" w:hAnsi="Arial" w:cs="Arial"/>
                <w:sz w:val="18"/>
                <w:szCs w:val="18"/>
              </w:rPr>
              <w:t>Quantos planos regionais de educação permanente aprovados na CIR por ano</w:t>
            </w:r>
          </w:p>
        </w:tc>
        <w:tc>
          <w:tcPr>
            <w:tcW w:w="7618" w:type="dxa"/>
            <w:vMerge/>
            <w:tcBorders>
              <w:right w:val="single" w:sz="4" w:space="0" w:color="8064A2" w:themeColor="accent4"/>
            </w:tcBorders>
            <w:vAlign w:val="center"/>
          </w:tcPr>
          <w:p w:rsidR="00B41E34" w:rsidRPr="00FC6DB1" w:rsidRDefault="00B41E34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6" w:type="dxa"/>
            <w:vMerge/>
            <w:tcBorders>
              <w:left w:val="single" w:sz="4" w:space="0" w:color="8064A2" w:themeColor="accent4"/>
            </w:tcBorders>
            <w:vAlign w:val="center"/>
          </w:tcPr>
          <w:p w:rsidR="00B41E34" w:rsidRPr="00B05926" w:rsidRDefault="00B41E34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AD5EB2" w:rsidTr="00305A61">
        <w:trPr>
          <w:trHeight w:val="362"/>
        </w:trPr>
        <w:tc>
          <w:tcPr>
            <w:tcW w:w="5802" w:type="dxa"/>
            <w:vAlign w:val="center"/>
          </w:tcPr>
          <w:p w:rsidR="00B41E34" w:rsidRPr="00B41E34" w:rsidRDefault="00B41E34" w:rsidP="00B41E3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905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24BC">
              <w:rPr>
                <w:rFonts w:ascii="Arial" w:hAnsi="Arial" w:cs="Arial"/>
                <w:sz w:val="18"/>
                <w:szCs w:val="18"/>
              </w:rPr>
              <w:t>Qu</w:t>
            </w:r>
            <w:r>
              <w:rPr>
                <w:rFonts w:ascii="Arial" w:hAnsi="Arial" w:cs="Arial"/>
                <w:sz w:val="18"/>
                <w:szCs w:val="18"/>
              </w:rPr>
              <w:t>antidade de convênios firmados.</w:t>
            </w:r>
          </w:p>
        </w:tc>
        <w:tc>
          <w:tcPr>
            <w:tcW w:w="7618" w:type="dxa"/>
            <w:vMerge w:val="restart"/>
            <w:tcBorders>
              <w:right w:val="single" w:sz="4" w:space="0" w:color="8064A2" w:themeColor="accent4"/>
            </w:tcBorders>
            <w:vAlign w:val="center"/>
          </w:tcPr>
          <w:p w:rsidR="00B41E34" w:rsidRPr="00FC6DB1" w:rsidRDefault="00B41E34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AA24BC">
              <w:rPr>
                <w:rFonts w:ascii="Arial" w:hAnsi="Arial" w:cs="Arial"/>
                <w:sz w:val="18"/>
                <w:szCs w:val="18"/>
              </w:rPr>
              <w:t xml:space="preserve">Firmar convênios para oferecer turmas </w:t>
            </w:r>
            <w:r w:rsidRPr="00AA24BC">
              <w:rPr>
                <w:rFonts w:ascii="Arial" w:hAnsi="Arial" w:cs="Arial"/>
                <w:spacing w:val="-4"/>
                <w:sz w:val="18"/>
                <w:szCs w:val="18"/>
              </w:rPr>
              <w:t>exclusivas para servidores em dois Cursos de Mestrado Profissionalizante com 60 (sessenta) vagas e um Curso de Especialização com 80 (oitenta) vagas, com abrangência para todas as regiões de saúde.</w:t>
            </w:r>
          </w:p>
        </w:tc>
        <w:tc>
          <w:tcPr>
            <w:tcW w:w="2026" w:type="dxa"/>
            <w:vMerge w:val="restart"/>
            <w:tcBorders>
              <w:left w:val="single" w:sz="4" w:space="0" w:color="8064A2" w:themeColor="accent4"/>
            </w:tcBorders>
            <w:vAlign w:val="center"/>
          </w:tcPr>
          <w:p w:rsidR="00B41E34" w:rsidRPr="00B05926" w:rsidRDefault="00B41E34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AD5EB2" w:rsidTr="00305A61">
        <w:trPr>
          <w:trHeight w:val="362"/>
        </w:trPr>
        <w:tc>
          <w:tcPr>
            <w:tcW w:w="5802" w:type="dxa"/>
            <w:vAlign w:val="center"/>
          </w:tcPr>
          <w:p w:rsidR="00B41E34" w:rsidRPr="00AA24BC" w:rsidRDefault="00B41E34" w:rsidP="00615A8E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13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="007E02D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905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24BC">
              <w:rPr>
                <w:rFonts w:ascii="Arial" w:hAnsi="Arial" w:cs="Arial"/>
                <w:sz w:val="18"/>
                <w:szCs w:val="18"/>
              </w:rPr>
              <w:t>Quantidade de servidores formados</w:t>
            </w:r>
          </w:p>
        </w:tc>
        <w:tc>
          <w:tcPr>
            <w:tcW w:w="7618" w:type="dxa"/>
            <w:vMerge/>
            <w:tcBorders>
              <w:right w:val="single" w:sz="4" w:space="0" w:color="8064A2" w:themeColor="accent4"/>
            </w:tcBorders>
            <w:vAlign w:val="center"/>
          </w:tcPr>
          <w:p w:rsidR="00B41E34" w:rsidRPr="00FC6DB1" w:rsidRDefault="00B41E34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6" w:type="dxa"/>
            <w:vMerge/>
            <w:tcBorders>
              <w:left w:val="single" w:sz="4" w:space="0" w:color="8064A2" w:themeColor="accent4"/>
            </w:tcBorders>
            <w:vAlign w:val="center"/>
          </w:tcPr>
          <w:p w:rsidR="00B41E34" w:rsidRPr="00B05926" w:rsidRDefault="00B41E34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15A8E" w:rsidRPr="00AD5EB2" w:rsidRDefault="00615A8E" w:rsidP="00615A8E">
      <w:pPr>
        <w:spacing w:line="8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615A8E" w:rsidRPr="00AD5EB2" w:rsidTr="00305A61">
        <w:trPr>
          <w:trHeight w:val="288"/>
        </w:trPr>
        <w:tc>
          <w:tcPr>
            <w:tcW w:w="5807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615A8E" w:rsidRPr="00872736" w:rsidTr="00305A61">
        <w:trPr>
          <w:trHeight w:val="344"/>
        </w:trPr>
        <w:tc>
          <w:tcPr>
            <w:tcW w:w="5807" w:type="dxa"/>
            <w:vMerge w:val="restart"/>
            <w:vAlign w:val="center"/>
          </w:tcPr>
          <w:p w:rsidR="00615A8E" w:rsidRPr="00872736" w:rsidRDefault="00615A8E" w:rsidP="004E2C67">
            <w:pPr>
              <w:spacing w:before="60"/>
              <w:ind w:left="29" w:hanging="29"/>
              <w:rPr>
                <w:rFonts w:ascii="Arial" w:hAnsi="Arial" w:cs="Arial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41E34" w:rsidRPr="00AA24BC">
              <w:rPr>
                <w:rFonts w:ascii="Arial" w:hAnsi="Arial"/>
                <w:sz w:val="18"/>
                <w:szCs w:val="18"/>
              </w:rPr>
              <w:t>Estruturação e implantação da Política Estadual de Educação Permanente em Saúde.</w:t>
            </w:r>
          </w:p>
        </w:tc>
        <w:tc>
          <w:tcPr>
            <w:tcW w:w="4183" w:type="dxa"/>
            <w:tcBorders>
              <w:bottom w:val="single" w:sz="4" w:space="0" w:color="7F7F7F" w:themeColor="text1" w:themeTint="80"/>
            </w:tcBorders>
            <w:vAlign w:val="center"/>
          </w:tcPr>
          <w:p w:rsidR="00615A8E" w:rsidRPr="00872736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7F7F7F" w:themeColor="text1" w:themeTint="80"/>
            </w:tcBorders>
            <w:vAlign w:val="center"/>
          </w:tcPr>
          <w:p w:rsidR="00615A8E" w:rsidRPr="00872736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615A8E" w:rsidRPr="00872736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AD5EB2" w:rsidTr="00305A61">
        <w:trPr>
          <w:trHeight w:val="344"/>
        </w:trPr>
        <w:tc>
          <w:tcPr>
            <w:tcW w:w="5807" w:type="dxa"/>
            <w:vMerge/>
            <w:vAlign w:val="center"/>
          </w:tcPr>
          <w:p w:rsidR="00615A8E" w:rsidRDefault="00615A8E" w:rsidP="004E2C67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615A8E" w:rsidRPr="00AD5EB2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615A8E" w:rsidRPr="00AD5EB2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15A8E" w:rsidRPr="00AD5EB2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15A8E" w:rsidRPr="00AD5EB2" w:rsidRDefault="00615A8E" w:rsidP="00615A8E">
      <w:pPr>
        <w:spacing w:line="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615A8E" w:rsidRPr="00AD5EB2" w:rsidTr="00305A61">
        <w:trPr>
          <w:trHeight w:val="288"/>
          <w:tblHeader/>
        </w:trPr>
        <w:tc>
          <w:tcPr>
            <w:tcW w:w="5804" w:type="dxa"/>
            <w:vAlign w:val="center"/>
          </w:tcPr>
          <w:p w:rsidR="00615A8E" w:rsidRPr="00AD5EB2" w:rsidRDefault="00615A8E" w:rsidP="004E2C67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615A8E" w:rsidRPr="00AD5EB2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B41E34" w:rsidRPr="00B41E34" w:rsidTr="00305A61">
        <w:trPr>
          <w:trHeight w:val="382"/>
        </w:trPr>
        <w:tc>
          <w:tcPr>
            <w:tcW w:w="5804" w:type="dxa"/>
            <w:vAlign w:val="center"/>
          </w:tcPr>
          <w:p w:rsidR="00615A8E" w:rsidRPr="00B41E34" w:rsidRDefault="00615A8E" w:rsidP="004E2C67">
            <w:pPr>
              <w:spacing w:before="40" w:after="40"/>
              <w:rPr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B41E34">
              <w:rPr>
                <w:rFonts w:ascii="Arial" w:hAnsi="Arial"/>
                <w:sz w:val="18"/>
                <w:szCs w:val="18"/>
              </w:rPr>
              <w:t>Aprovar a Lei da Política Estadual de Educação Permanente em Saúde (PEEPS) do RN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B41E34" w:rsidTr="00305A61">
        <w:trPr>
          <w:trHeight w:val="640"/>
        </w:trPr>
        <w:tc>
          <w:tcPr>
            <w:tcW w:w="5804" w:type="dxa"/>
            <w:vAlign w:val="center"/>
          </w:tcPr>
          <w:p w:rsidR="00615A8E" w:rsidRPr="00B41E34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B41E34">
              <w:rPr>
                <w:rFonts w:ascii="Arial" w:hAnsi="Arial"/>
                <w:sz w:val="18"/>
                <w:szCs w:val="18"/>
              </w:rPr>
              <w:t>Oferecer ações de educação permanente e educação profissional para as equipes das RAS conforme necessidades e participação em eventos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B41E34" w:rsidTr="00305A61">
        <w:trPr>
          <w:trHeight w:val="564"/>
        </w:trPr>
        <w:tc>
          <w:tcPr>
            <w:tcW w:w="5804" w:type="dxa"/>
            <w:vAlign w:val="center"/>
          </w:tcPr>
          <w:p w:rsidR="00615A8E" w:rsidRPr="00B41E34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B41E34">
              <w:rPr>
                <w:rFonts w:ascii="Arial" w:hAnsi="Arial"/>
                <w:sz w:val="18"/>
                <w:szCs w:val="18"/>
              </w:rPr>
              <w:t>Credenciar unidades hospitalares da rede da SESAP como hospitais de ensino pelo MEC/MS</w:t>
            </w:r>
            <w:r w:rsidRPr="00B41E34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34" w:rsidRPr="00B41E34" w:rsidTr="00305A61">
        <w:trPr>
          <w:trHeight w:val="482"/>
        </w:trPr>
        <w:tc>
          <w:tcPr>
            <w:tcW w:w="5804" w:type="dxa"/>
            <w:vAlign w:val="center"/>
          </w:tcPr>
          <w:p w:rsidR="00615A8E" w:rsidRPr="00B41E34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.4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B41E34">
              <w:rPr>
                <w:rFonts w:ascii="Arial" w:hAnsi="Arial"/>
                <w:sz w:val="18"/>
                <w:szCs w:val="18"/>
              </w:rPr>
              <w:t>Expandir o número de programas de residências em áreas médicas, estratégicas para os novos cursos de Medicina criados pelo MEC/MS, em parceria com Universidades Públicas, particularmente UFRN e UERN</w:t>
            </w:r>
            <w:r w:rsidRPr="00B41E34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B41E34" w:rsidTr="00305A61">
        <w:trPr>
          <w:trHeight w:val="558"/>
        </w:trPr>
        <w:tc>
          <w:tcPr>
            <w:tcW w:w="5804" w:type="dxa"/>
            <w:vAlign w:val="center"/>
          </w:tcPr>
          <w:p w:rsidR="00615A8E" w:rsidRPr="00B41E34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.5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B41E34">
              <w:rPr>
                <w:rFonts w:ascii="Arial" w:hAnsi="Arial"/>
                <w:sz w:val="18"/>
                <w:szCs w:val="18"/>
              </w:rPr>
              <w:t>Criar o Programa de Residência Multiprofissional na SESAP-RN em parceria com Universidades Públicas, particularmente UFRN ou UERN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B41E34" w:rsidTr="00305A61">
        <w:trPr>
          <w:trHeight w:val="558"/>
        </w:trPr>
        <w:tc>
          <w:tcPr>
            <w:tcW w:w="5804" w:type="dxa"/>
            <w:vAlign w:val="center"/>
          </w:tcPr>
          <w:p w:rsidR="00615A8E" w:rsidRPr="00B41E34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.6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B41E34">
              <w:rPr>
                <w:rFonts w:ascii="Arial" w:hAnsi="Arial"/>
                <w:sz w:val="18"/>
                <w:szCs w:val="18"/>
              </w:rPr>
              <w:t>Implementar e fortalecer o apoio institucional nos princípios e diretrizes da Política Nacional de Humanização</w:t>
            </w:r>
            <w:r w:rsidRPr="00B41E34">
              <w:rPr>
                <w:rFonts w:ascii="Arial" w:hAnsi="Arial"/>
                <w:spacing w:val="-4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B41E34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6837EA" w:rsidTr="00305A61">
        <w:trPr>
          <w:trHeight w:val="558"/>
        </w:trPr>
        <w:tc>
          <w:tcPr>
            <w:tcW w:w="5804" w:type="dxa"/>
            <w:vAlign w:val="center"/>
          </w:tcPr>
          <w:p w:rsidR="00615A8E" w:rsidRPr="004059F6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.7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AA24BC">
              <w:rPr>
                <w:rFonts w:ascii="Arial" w:hAnsi="Arial"/>
                <w:color w:val="000000"/>
                <w:sz w:val="18"/>
                <w:szCs w:val="18"/>
              </w:rPr>
              <w:t>Aprovar o Regimento das Comissões de Integração Escola-Serviço (CIES Regionais) nas Comissão Intergestores Regionais (CIR).</w:t>
            </w:r>
            <w:r w:rsidRPr="004C50CF">
              <w:rPr>
                <w:rFonts w:ascii="Arial" w:hAnsi="Arial"/>
                <w:spacing w:val="-4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6837EA" w:rsidTr="00305A61">
        <w:trPr>
          <w:trHeight w:val="558"/>
        </w:trPr>
        <w:tc>
          <w:tcPr>
            <w:tcW w:w="5804" w:type="dxa"/>
            <w:vAlign w:val="center"/>
          </w:tcPr>
          <w:p w:rsidR="00615A8E" w:rsidRPr="004059F6" w:rsidRDefault="00615A8E" w:rsidP="00B41E34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8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AA24BC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Oferecer turmas exclusivas para servidores em Cursos de Mestrado Profissionalizante e de Especialização, com abrangência para todas as regiões de saúde</w:t>
            </w:r>
            <w:r w:rsidRPr="0087016C">
              <w:rPr>
                <w:rFonts w:ascii="Arial" w:hAnsi="Arial"/>
                <w:spacing w:val="-4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6837EA" w:rsidTr="00305A61">
        <w:trPr>
          <w:trHeight w:val="558"/>
        </w:trPr>
        <w:tc>
          <w:tcPr>
            <w:tcW w:w="5804" w:type="dxa"/>
            <w:vAlign w:val="center"/>
          </w:tcPr>
          <w:p w:rsidR="00615A8E" w:rsidRPr="004059F6" w:rsidRDefault="00615A8E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9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AA24BC">
              <w:rPr>
                <w:rFonts w:ascii="Arial" w:hAnsi="Arial"/>
                <w:color w:val="000000"/>
                <w:sz w:val="18"/>
                <w:szCs w:val="18"/>
              </w:rPr>
              <w:t>Articular implantação dos Cursos Técnicos profissionalizantes nas áreas Prioritárias do SUS, por meio dos Institutos Federais e Escolas Técnicas Públicas.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5A8E" w:rsidRPr="006837EA" w:rsidTr="00305A61">
        <w:trPr>
          <w:trHeight w:val="558"/>
        </w:trPr>
        <w:tc>
          <w:tcPr>
            <w:tcW w:w="5804" w:type="dxa"/>
            <w:vAlign w:val="center"/>
          </w:tcPr>
          <w:p w:rsidR="00615A8E" w:rsidRPr="00FC6DB1" w:rsidRDefault="00615A8E" w:rsidP="004E2C67">
            <w:pPr>
              <w:spacing w:before="40" w:after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3714A7">
              <w:rPr>
                <w:rFonts w:ascii="Arial" w:hAnsi="Arial" w:cs="Arial"/>
                <w:sz w:val="18"/>
                <w:szCs w:val="18"/>
                <w:vertAlign w:val="subscript"/>
              </w:rPr>
              <w:t>13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10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B41E34" w:rsidRPr="00AA24BC">
              <w:rPr>
                <w:rFonts w:ascii="Arial" w:hAnsi="Arial"/>
                <w:color w:val="000000"/>
                <w:sz w:val="18"/>
                <w:szCs w:val="18"/>
              </w:rPr>
              <w:t>Assegurar conteúdos voltados para o fortalecimento do Controle Social e Gestão Participativa do SUS em todos os Cursos e Modalidades de Educação Permanente destinados aos Trabalhadores do SUS</w:t>
            </w:r>
            <w:r w:rsidRPr="00FC6DB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15A8E" w:rsidRPr="006837EA" w:rsidRDefault="00615A8E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15A8E" w:rsidRDefault="00615A8E" w:rsidP="00615A8E">
      <w:pPr>
        <w:spacing w:line="20" w:lineRule="exact"/>
        <w:rPr>
          <w:rFonts w:ascii="Arial" w:hAnsi="Arial" w:cs="Arial"/>
        </w:rPr>
      </w:pPr>
    </w:p>
    <w:p w:rsidR="00615A8E" w:rsidRDefault="00615A8E" w:rsidP="00615A8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6225D" w:rsidRPr="00AD5EB2" w:rsidRDefault="00D6225D" w:rsidP="00D6225D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D6225D" w:rsidRDefault="00D6225D" w:rsidP="00D6225D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D6225D" w:rsidRPr="00AD5EB2" w:rsidRDefault="00D6225D" w:rsidP="00D6225D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D6225D" w:rsidRPr="00AD5EB2" w:rsidRDefault="00D6225D" w:rsidP="004E2C67">
      <w:pPr>
        <w:spacing w:line="120" w:lineRule="exact"/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D6225D" w:rsidRPr="00AD5EB2" w:rsidTr="00A32FC0">
        <w:trPr>
          <w:trHeight w:val="406"/>
        </w:trPr>
        <w:tc>
          <w:tcPr>
            <w:tcW w:w="2701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D6225D" w:rsidRPr="00AD5EB2" w:rsidRDefault="00D6225D" w:rsidP="00D6225D">
            <w:pPr>
              <w:spacing w:line="200" w:lineRule="exact"/>
              <w:ind w:left="163" w:hanging="16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D6225D">
              <w:rPr>
                <w:rFonts w:ascii="Arial" w:hAnsi="Arial" w:cs="Arial"/>
                <w:b/>
                <w:sz w:val="18"/>
                <w:szCs w:val="18"/>
              </w:rPr>
              <w:t>Estruturar a prestação de apoio técnico e financeiro às gestões municipais</w:t>
            </w:r>
          </w:p>
        </w:tc>
        <w:tc>
          <w:tcPr>
            <w:tcW w:w="2604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D6225D" w:rsidRPr="004A30D7" w:rsidRDefault="00D6225D" w:rsidP="004E2C6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PROCESSOS</w:t>
            </w:r>
          </w:p>
        </w:tc>
      </w:tr>
      <w:tr w:rsidR="00D6225D" w:rsidRPr="00AD5EB2" w:rsidTr="00A32FC0">
        <w:trPr>
          <w:trHeight w:val="328"/>
        </w:trPr>
        <w:tc>
          <w:tcPr>
            <w:tcW w:w="2701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D6225D" w:rsidRPr="00AD5EB2" w:rsidRDefault="00D6225D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6225D" w:rsidRPr="00AD5EB2" w:rsidRDefault="00D6225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D6225D" w:rsidRPr="00AD5EB2" w:rsidRDefault="00D6225D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D6225D" w:rsidRPr="00AD5EB2" w:rsidTr="00A32FC0">
        <w:trPr>
          <w:trHeight w:val="408"/>
        </w:trPr>
        <w:tc>
          <w:tcPr>
            <w:tcW w:w="2701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D6225D" w:rsidRPr="00AD5EB2" w:rsidRDefault="00D6225D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D6225D" w:rsidRPr="00AD5EB2" w:rsidRDefault="00D6225D" w:rsidP="00D6225D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D6225D" w:rsidRPr="00AD5EB2" w:rsidTr="00A32FC0">
        <w:trPr>
          <w:trHeight w:val="283"/>
        </w:trPr>
        <w:tc>
          <w:tcPr>
            <w:tcW w:w="5802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D6225D" w:rsidRPr="00AD5EB2" w:rsidTr="00A32FC0">
        <w:trPr>
          <w:trHeight w:val="360"/>
        </w:trPr>
        <w:tc>
          <w:tcPr>
            <w:tcW w:w="5802" w:type="dxa"/>
            <w:vAlign w:val="center"/>
          </w:tcPr>
          <w:p w:rsidR="00D6225D" w:rsidRPr="00AD5EB2" w:rsidRDefault="00D6225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3078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C7B1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7152A">
              <w:rPr>
                <w:rFonts w:ascii="Arial" w:hAnsi="Arial" w:cs="Arial"/>
                <w:sz w:val="18"/>
                <w:szCs w:val="18"/>
              </w:rPr>
              <w:t>Taxa de cobertura da Atenção Básica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D6225D" w:rsidRPr="00472B3F" w:rsidRDefault="00330782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C7152A">
              <w:rPr>
                <w:rFonts w:ascii="Arial" w:hAnsi="Arial" w:cs="Arial"/>
                <w:spacing w:val="-4"/>
                <w:sz w:val="18"/>
                <w:szCs w:val="18"/>
              </w:rPr>
              <w:t>Prestar apoio institucional no processo de implantação, acompanhamento e qualificação da atenção básica e de ampliação e consolidação da Estratégia Saúde da Família em 100% dos municípios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D6225D" w:rsidRPr="00B0592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AD5EB2" w:rsidTr="00A32FC0">
        <w:trPr>
          <w:trHeight w:val="504"/>
        </w:trPr>
        <w:tc>
          <w:tcPr>
            <w:tcW w:w="5802" w:type="dxa"/>
            <w:vAlign w:val="center"/>
          </w:tcPr>
          <w:p w:rsidR="00D6225D" w:rsidRDefault="00D6225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3078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152A">
              <w:rPr>
                <w:rFonts w:ascii="Arial" w:hAnsi="Arial" w:cs="Arial"/>
                <w:sz w:val="18"/>
                <w:szCs w:val="18"/>
              </w:rPr>
              <w:t>Taxa de municípios com adesão ao plano regional da Rede de Atenção Psicossocial (RAPS)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D6225D" w:rsidRPr="00A1751C" w:rsidRDefault="00330782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C7152A">
              <w:rPr>
                <w:rFonts w:ascii="Arial" w:hAnsi="Arial" w:cs="Arial"/>
                <w:sz w:val="18"/>
                <w:szCs w:val="18"/>
              </w:rPr>
              <w:t>Fortalecer a rede de saúde mental com ênfase na dependência de álcool e outras drogas, por meio do apoio a 100% dos municípios, com monitoramento e avaliação</w:t>
            </w:r>
          </w:p>
        </w:tc>
        <w:tc>
          <w:tcPr>
            <w:tcW w:w="2026" w:type="dxa"/>
            <w:vMerge w:val="restart"/>
            <w:tcBorders>
              <w:left w:val="single" w:sz="4" w:space="0" w:color="8064A2" w:themeColor="accent4"/>
            </w:tcBorders>
            <w:vAlign w:val="center"/>
          </w:tcPr>
          <w:p w:rsidR="00D6225D" w:rsidRPr="00B0592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AD5EB2" w:rsidTr="00A32FC0">
        <w:trPr>
          <w:trHeight w:val="504"/>
        </w:trPr>
        <w:tc>
          <w:tcPr>
            <w:tcW w:w="5802" w:type="dxa"/>
            <w:vAlign w:val="center"/>
          </w:tcPr>
          <w:p w:rsidR="00D6225D" w:rsidRDefault="00D6225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3078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D117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152A">
              <w:rPr>
                <w:rFonts w:ascii="Arial" w:hAnsi="Arial" w:cs="Arial"/>
                <w:sz w:val="18"/>
                <w:szCs w:val="18"/>
              </w:rPr>
              <w:t>Taxa de municípios com recursos estaduais para atenção básica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D6225D" w:rsidRPr="00D1174E" w:rsidRDefault="00330782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C7152A">
              <w:rPr>
                <w:rFonts w:ascii="Arial" w:hAnsi="Arial" w:cs="Arial"/>
                <w:sz w:val="18"/>
                <w:szCs w:val="18"/>
              </w:rPr>
              <w:t>Destinar recursos estaduais para compor o financiamento tripartite da atenção básica a 100% dos municípios</w:t>
            </w:r>
          </w:p>
        </w:tc>
        <w:tc>
          <w:tcPr>
            <w:tcW w:w="2026" w:type="dxa"/>
            <w:vMerge/>
            <w:tcBorders>
              <w:left w:val="single" w:sz="4" w:space="0" w:color="8064A2" w:themeColor="accent4"/>
            </w:tcBorders>
            <w:vAlign w:val="center"/>
          </w:tcPr>
          <w:p w:rsidR="00D6225D" w:rsidRPr="00B0592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AD5EB2" w:rsidTr="00A32FC0">
        <w:trPr>
          <w:trHeight w:val="362"/>
        </w:trPr>
        <w:tc>
          <w:tcPr>
            <w:tcW w:w="5802" w:type="dxa"/>
            <w:vAlign w:val="center"/>
          </w:tcPr>
          <w:p w:rsidR="00D6225D" w:rsidRPr="00615A8E" w:rsidRDefault="00D6225D" w:rsidP="004E2C6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3078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152A">
              <w:rPr>
                <w:rFonts w:ascii="Arial" w:hAnsi="Arial" w:cs="Arial"/>
                <w:sz w:val="18"/>
                <w:szCs w:val="18"/>
              </w:rPr>
              <w:t>Taxa de municípios com Práticas Integrativas e Complementares do SUS implantadas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D6225D" w:rsidRPr="00A1751C" w:rsidRDefault="00330782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C7152A">
              <w:rPr>
                <w:rFonts w:ascii="Arial" w:hAnsi="Arial" w:cs="Arial"/>
                <w:sz w:val="18"/>
                <w:szCs w:val="18"/>
              </w:rPr>
              <w:t>Acompanhar e coordenar a implantação e implementação das Práticas Integrativas e Complementares do SUS, em 100% dos municípios</w:t>
            </w:r>
          </w:p>
        </w:tc>
        <w:tc>
          <w:tcPr>
            <w:tcW w:w="2026" w:type="dxa"/>
            <w:vMerge w:val="restart"/>
            <w:tcBorders>
              <w:left w:val="single" w:sz="4" w:space="0" w:color="8064A2" w:themeColor="accent4"/>
            </w:tcBorders>
            <w:vAlign w:val="center"/>
          </w:tcPr>
          <w:p w:rsidR="00D6225D" w:rsidRPr="00B0592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AD5EB2" w:rsidTr="00A32FC0">
        <w:trPr>
          <w:trHeight w:val="362"/>
        </w:trPr>
        <w:tc>
          <w:tcPr>
            <w:tcW w:w="5802" w:type="dxa"/>
            <w:vAlign w:val="center"/>
          </w:tcPr>
          <w:p w:rsidR="00D6225D" w:rsidRDefault="00D6225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3078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AA24B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152A">
              <w:rPr>
                <w:rFonts w:ascii="Arial" w:hAnsi="Arial" w:cs="Arial"/>
                <w:sz w:val="18"/>
                <w:szCs w:val="18"/>
              </w:rPr>
              <w:t>Taxa de municípios participantes da Mostra Estadual de Experiências da Atenção Básica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D6225D" w:rsidRPr="00A21785" w:rsidRDefault="00330782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C7152A">
              <w:rPr>
                <w:rFonts w:ascii="Arial" w:hAnsi="Arial" w:cs="Arial"/>
                <w:sz w:val="18"/>
                <w:szCs w:val="18"/>
              </w:rPr>
              <w:t>Promover o intercâmbio de experiências em 100% dos municípios para disseminar tecnologia e conhecimentos voltados à melhoria dos serviços da Atenção Básica</w:t>
            </w:r>
          </w:p>
        </w:tc>
        <w:tc>
          <w:tcPr>
            <w:tcW w:w="2026" w:type="dxa"/>
            <w:vMerge/>
            <w:tcBorders>
              <w:left w:val="single" w:sz="4" w:space="0" w:color="8064A2" w:themeColor="accent4"/>
            </w:tcBorders>
            <w:vAlign w:val="center"/>
          </w:tcPr>
          <w:p w:rsidR="00D6225D" w:rsidRPr="00B0592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AD5EB2" w:rsidTr="00A32FC0">
        <w:trPr>
          <w:trHeight w:val="362"/>
        </w:trPr>
        <w:tc>
          <w:tcPr>
            <w:tcW w:w="5802" w:type="dxa"/>
            <w:vAlign w:val="center"/>
          </w:tcPr>
          <w:p w:rsidR="00D6225D" w:rsidRPr="00D1174E" w:rsidRDefault="00D6225D" w:rsidP="00FB4083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33078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14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905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152A">
              <w:rPr>
                <w:rFonts w:ascii="Arial" w:hAnsi="Arial" w:cs="Arial"/>
                <w:sz w:val="18"/>
                <w:szCs w:val="18"/>
              </w:rPr>
              <w:t xml:space="preserve">Taxa populacional coberta pela Estratégia </w:t>
            </w:r>
            <w:bookmarkStart w:id="0" w:name="_GoBack"/>
            <w:bookmarkEnd w:id="0"/>
            <w:r w:rsidRPr="00C7152A">
              <w:rPr>
                <w:rFonts w:ascii="Arial" w:hAnsi="Arial" w:cs="Arial"/>
                <w:sz w:val="18"/>
                <w:szCs w:val="18"/>
              </w:rPr>
              <w:t>Saúde da Família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D6225D" w:rsidRPr="00A21785" w:rsidRDefault="00330782" w:rsidP="00FB4083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C7152A">
              <w:rPr>
                <w:rFonts w:ascii="Arial" w:hAnsi="Arial" w:cs="Arial"/>
                <w:sz w:val="18"/>
                <w:szCs w:val="18"/>
              </w:rPr>
              <w:t>Atingir cobertura po</w:t>
            </w:r>
            <w:r w:rsidR="00411D91">
              <w:rPr>
                <w:rFonts w:ascii="Arial" w:hAnsi="Arial" w:cs="Arial"/>
                <w:sz w:val="18"/>
                <w:szCs w:val="18"/>
              </w:rPr>
              <w:t>pulacional de 80% no Estado da Estratégia Saúde d</w:t>
            </w:r>
            <w:r w:rsidRPr="00C7152A">
              <w:rPr>
                <w:rFonts w:ascii="Arial" w:hAnsi="Arial" w:cs="Arial"/>
                <w:sz w:val="18"/>
                <w:szCs w:val="18"/>
              </w:rPr>
              <w:t>a Família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D6225D" w:rsidRPr="00B0592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6225D" w:rsidRPr="00AD5EB2" w:rsidRDefault="00D6225D" w:rsidP="00D6225D">
      <w:pPr>
        <w:spacing w:line="8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D6225D" w:rsidRPr="00AD5EB2" w:rsidTr="00A32FC0">
        <w:trPr>
          <w:trHeight w:val="288"/>
        </w:trPr>
        <w:tc>
          <w:tcPr>
            <w:tcW w:w="5807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D6225D" w:rsidRPr="00872736" w:rsidTr="00A32FC0">
        <w:trPr>
          <w:trHeight w:val="344"/>
        </w:trPr>
        <w:tc>
          <w:tcPr>
            <w:tcW w:w="5807" w:type="dxa"/>
            <w:vMerge w:val="restart"/>
            <w:vAlign w:val="center"/>
          </w:tcPr>
          <w:p w:rsidR="00D6225D" w:rsidRPr="00872736" w:rsidRDefault="00D6225D" w:rsidP="004E2C67">
            <w:pPr>
              <w:spacing w:before="60"/>
              <w:ind w:left="29" w:hanging="29"/>
              <w:rPr>
                <w:rFonts w:ascii="Arial" w:hAnsi="Arial" w:cs="Arial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 w:rsidR="00330782"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30782" w:rsidRPr="00C7152A">
              <w:rPr>
                <w:rFonts w:ascii="Arial" w:hAnsi="Arial"/>
                <w:sz w:val="18"/>
                <w:szCs w:val="18"/>
              </w:rPr>
              <w:t>Aperfeiçoamento dos mecanismos legais para a expansão dos consórcios públicos intermunicipais, fortalecendo a governança regional e os ganhos de escala</w:t>
            </w:r>
            <w:r w:rsidRPr="00AA24BC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3" w:type="dxa"/>
            <w:tcBorders>
              <w:bottom w:val="single" w:sz="4" w:space="0" w:color="7F7F7F" w:themeColor="text1" w:themeTint="80"/>
            </w:tcBorders>
            <w:vAlign w:val="center"/>
          </w:tcPr>
          <w:p w:rsidR="00D6225D" w:rsidRPr="0087273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7F7F7F" w:themeColor="text1" w:themeTint="80"/>
            </w:tcBorders>
            <w:vAlign w:val="center"/>
          </w:tcPr>
          <w:p w:rsidR="00D6225D" w:rsidRPr="0087273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D6225D" w:rsidRPr="0087273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AD5EB2" w:rsidTr="00A32FC0">
        <w:trPr>
          <w:trHeight w:val="344"/>
        </w:trPr>
        <w:tc>
          <w:tcPr>
            <w:tcW w:w="5807" w:type="dxa"/>
            <w:vMerge/>
            <w:vAlign w:val="center"/>
          </w:tcPr>
          <w:p w:rsidR="00D6225D" w:rsidRDefault="00D6225D" w:rsidP="004E2C67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D6225D" w:rsidRPr="00AD5EB2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D6225D" w:rsidRPr="00AD5EB2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D6225D" w:rsidRPr="00AD5EB2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0782" w:rsidRPr="00AD5EB2" w:rsidTr="00A32FC0">
        <w:trPr>
          <w:trHeight w:val="344"/>
        </w:trPr>
        <w:tc>
          <w:tcPr>
            <w:tcW w:w="5807" w:type="dxa"/>
            <w:vMerge w:val="restart"/>
            <w:vAlign w:val="center"/>
          </w:tcPr>
          <w:p w:rsidR="00330782" w:rsidRDefault="00330782" w:rsidP="00330782">
            <w:pPr>
              <w:spacing w:before="60"/>
              <w:ind w:left="29" w:hanging="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14.2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D5033">
              <w:rPr>
                <w:rFonts w:ascii="Arial" w:hAnsi="Arial" w:cs="Arial"/>
                <w:sz w:val="18"/>
                <w:szCs w:val="18"/>
              </w:rPr>
              <w:t>Definir, validar e implementar a política de co-financiamento da Atenção Básica</w:t>
            </w: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330782" w:rsidRPr="00AD5EB2" w:rsidRDefault="00330782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330782" w:rsidRPr="00AD5EB2" w:rsidRDefault="00330782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330782" w:rsidRPr="00AD5EB2" w:rsidRDefault="00330782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0782" w:rsidRPr="00AD5EB2" w:rsidTr="00A32FC0">
        <w:trPr>
          <w:trHeight w:val="344"/>
        </w:trPr>
        <w:tc>
          <w:tcPr>
            <w:tcW w:w="5807" w:type="dxa"/>
            <w:vMerge/>
            <w:vAlign w:val="center"/>
          </w:tcPr>
          <w:p w:rsidR="00330782" w:rsidRDefault="00330782" w:rsidP="004E2C67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330782" w:rsidRPr="00AD5EB2" w:rsidRDefault="00330782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330782" w:rsidRPr="00AD5EB2" w:rsidRDefault="00330782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330782" w:rsidRPr="00AD5EB2" w:rsidRDefault="00330782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6225D" w:rsidRPr="00AD5EB2" w:rsidRDefault="00D6225D" w:rsidP="00D6225D">
      <w:pPr>
        <w:spacing w:line="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D6225D" w:rsidRPr="00AD5EB2" w:rsidTr="00A32FC0">
        <w:trPr>
          <w:trHeight w:val="288"/>
          <w:tblHeader/>
        </w:trPr>
        <w:tc>
          <w:tcPr>
            <w:tcW w:w="5804" w:type="dxa"/>
            <w:vAlign w:val="center"/>
          </w:tcPr>
          <w:p w:rsidR="00D6225D" w:rsidRPr="00AD5EB2" w:rsidRDefault="00D6225D" w:rsidP="004E2C67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D6225D" w:rsidRPr="00AD5EB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330782" w:rsidRPr="00330782" w:rsidTr="00A32FC0">
        <w:trPr>
          <w:trHeight w:val="382"/>
        </w:trPr>
        <w:tc>
          <w:tcPr>
            <w:tcW w:w="5804" w:type="dxa"/>
            <w:vAlign w:val="center"/>
          </w:tcPr>
          <w:p w:rsidR="00D6225D" w:rsidRPr="00330782" w:rsidRDefault="00D6225D" w:rsidP="004E2C67">
            <w:pPr>
              <w:spacing w:before="40" w:after="40"/>
              <w:rPr>
                <w:sz w:val="18"/>
                <w:szCs w:val="18"/>
              </w:rPr>
            </w:pPr>
            <w:r w:rsidRPr="00330782">
              <w:rPr>
                <w:rFonts w:ascii="Arial" w:hAnsi="Arial" w:cs="Arial"/>
                <w:sz w:val="18"/>
                <w:szCs w:val="18"/>
              </w:rPr>
              <w:t>E</w:t>
            </w:r>
            <w:r w:rsidR="00330782"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330782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330782">
              <w:rPr>
                <w:rFonts w:ascii="Arial" w:hAnsi="Arial"/>
                <w:sz w:val="18"/>
                <w:szCs w:val="18"/>
              </w:rPr>
              <w:t xml:space="preserve"> </w:t>
            </w:r>
            <w:r w:rsidR="00330782" w:rsidRPr="00330782">
              <w:rPr>
                <w:rFonts w:ascii="Arial" w:hAnsi="Arial"/>
                <w:sz w:val="18"/>
                <w:szCs w:val="18"/>
              </w:rPr>
              <w:t>Prestar apoio institucional no processo de implantação, acompanhamento e qualificação da atenção básica e de ampliação e consolidação da Estratégia Saúde da Família.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D6225D" w:rsidRPr="0033078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D6225D" w:rsidRPr="0033078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6225D" w:rsidRPr="0033078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0782" w:rsidRPr="00330782" w:rsidTr="00A32FC0">
        <w:trPr>
          <w:trHeight w:val="640"/>
        </w:trPr>
        <w:tc>
          <w:tcPr>
            <w:tcW w:w="5804" w:type="dxa"/>
            <w:vAlign w:val="center"/>
          </w:tcPr>
          <w:p w:rsidR="00D6225D" w:rsidRPr="00330782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330782">
              <w:rPr>
                <w:rFonts w:ascii="Arial" w:hAnsi="Arial" w:cs="Arial"/>
                <w:sz w:val="18"/>
                <w:szCs w:val="18"/>
              </w:rPr>
              <w:t>E</w:t>
            </w:r>
            <w:r w:rsidR="00330782"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330782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330782">
              <w:rPr>
                <w:rFonts w:ascii="Arial" w:hAnsi="Arial"/>
                <w:sz w:val="18"/>
                <w:szCs w:val="18"/>
              </w:rPr>
              <w:t xml:space="preserve"> </w:t>
            </w:r>
            <w:r w:rsidR="00330782" w:rsidRPr="00330782">
              <w:rPr>
                <w:rFonts w:ascii="Arial" w:hAnsi="Arial"/>
                <w:sz w:val="18"/>
                <w:szCs w:val="18"/>
              </w:rPr>
              <w:t>Fortalecer a rede de saúde mental com ênfase na dependência de álcool e outras drogas, por meio do apoio aos municípios, com monitoramento e avaliação.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D6225D" w:rsidRPr="0033078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D6225D" w:rsidRPr="0033078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6225D" w:rsidRPr="00330782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B41E34" w:rsidTr="00A32FC0">
        <w:trPr>
          <w:trHeight w:val="564"/>
        </w:trPr>
        <w:tc>
          <w:tcPr>
            <w:tcW w:w="5804" w:type="dxa"/>
            <w:vAlign w:val="center"/>
          </w:tcPr>
          <w:p w:rsidR="00D6225D" w:rsidRPr="00B41E34" w:rsidRDefault="00D6225D" w:rsidP="00330782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30782"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330782" w:rsidRPr="008F1BB4">
              <w:rPr>
                <w:rFonts w:ascii="Arial" w:hAnsi="Arial"/>
                <w:color w:val="000000"/>
                <w:sz w:val="18"/>
                <w:szCs w:val="18"/>
              </w:rPr>
              <w:t>Destinar recursos estaduais para compor o financiamento tripartite da atenção básica aos municípios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B41E34" w:rsidTr="00A32FC0">
        <w:trPr>
          <w:trHeight w:val="482"/>
        </w:trPr>
        <w:tc>
          <w:tcPr>
            <w:tcW w:w="5804" w:type="dxa"/>
            <w:vAlign w:val="center"/>
          </w:tcPr>
          <w:p w:rsidR="00D6225D" w:rsidRPr="00B41E34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30782"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.4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330782" w:rsidRPr="008F1BB4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Acompanhar e coordenar a implantação e implementação das Práticas Integrativas e Complementares do SUS nos municípios do Estado</w:t>
            </w:r>
            <w:r w:rsidRPr="00B41E34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C67" w:rsidRPr="00B41E34" w:rsidTr="00A32FC0">
        <w:trPr>
          <w:trHeight w:val="558"/>
        </w:trPr>
        <w:tc>
          <w:tcPr>
            <w:tcW w:w="5804" w:type="dxa"/>
            <w:vAlign w:val="center"/>
          </w:tcPr>
          <w:p w:rsidR="00D6225D" w:rsidRPr="00B41E34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30782"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.5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330782" w:rsidRPr="008F1BB4">
              <w:rPr>
                <w:rFonts w:ascii="Arial" w:hAnsi="Arial"/>
                <w:color w:val="000000"/>
                <w:sz w:val="18"/>
                <w:szCs w:val="18"/>
              </w:rPr>
              <w:t>Promover o intercâmbio de experiências entre os municípios para disseminar tecnologia e conhecimentos voltados à melhoria dos serviços da Atenção Básica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B41E34" w:rsidTr="00A32FC0">
        <w:trPr>
          <w:trHeight w:val="558"/>
        </w:trPr>
        <w:tc>
          <w:tcPr>
            <w:tcW w:w="5804" w:type="dxa"/>
            <w:vAlign w:val="center"/>
          </w:tcPr>
          <w:p w:rsidR="00D6225D" w:rsidRPr="00B41E34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B41E34">
              <w:rPr>
                <w:rFonts w:ascii="Arial" w:hAnsi="Arial" w:cs="Arial"/>
                <w:sz w:val="18"/>
                <w:szCs w:val="18"/>
              </w:rPr>
              <w:t>E</w:t>
            </w:r>
            <w:r w:rsidR="00330782"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B41E34">
              <w:rPr>
                <w:rFonts w:ascii="Arial" w:hAnsi="Arial" w:cs="Arial"/>
                <w:sz w:val="18"/>
                <w:szCs w:val="18"/>
                <w:vertAlign w:val="subscript"/>
              </w:rPr>
              <w:t>.6</w:t>
            </w:r>
            <w:r w:rsidRPr="00B41E34">
              <w:rPr>
                <w:rFonts w:ascii="Arial" w:hAnsi="Arial"/>
                <w:sz w:val="18"/>
                <w:szCs w:val="18"/>
              </w:rPr>
              <w:t xml:space="preserve"> </w:t>
            </w:r>
            <w:r w:rsidR="00330782" w:rsidRPr="008F1BB4">
              <w:rPr>
                <w:rFonts w:ascii="Arial" w:hAnsi="Arial"/>
                <w:color w:val="000000"/>
                <w:sz w:val="18"/>
                <w:szCs w:val="18"/>
              </w:rPr>
              <w:t>Normatizar a Política Estadual de Atenção Básica</w:t>
            </w:r>
            <w:r w:rsidRPr="00B41E34">
              <w:rPr>
                <w:rFonts w:ascii="Arial" w:hAnsi="Arial"/>
                <w:spacing w:val="-4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6225D" w:rsidRPr="00B41E34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25D" w:rsidRPr="006837EA" w:rsidTr="00A32FC0">
        <w:trPr>
          <w:trHeight w:val="558"/>
        </w:trPr>
        <w:tc>
          <w:tcPr>
            <w:tcW w:w="5804" w:type="dxa"/>
            <w:vAlign w:val="center"/>
          </w:tcPr>
          <w:p w:rsidR="00D6225D" w:rsidRPr="004059F6" w:rsidRDefault="00D6225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059F6">
              <w:rPr>
                <w:rFonts w:ascii="Arial" w:hAnsi="Arial" w:cs="Arial"/>
                <w:sz w:val="18"/>
                <w:szCs w:val="18"/>
              </w:rPr>
              <w:t>E</w:t>
            </w:r>
            <w:r w:rsidR="00330782">
              <w:rPr>
                <w:rFonts w:ascii="Arial" w:hAnsi="Arial" w:cs="Arial"/>
                <w:sz w:val="18"/>
                <w:szCs w:val="18"/>
                <w:vertAlign w:val="subscript"/>
              </w:rPr>
              <w:t>14</w:t>
            </w:r>
            <w:r w:rsidRPr="004059F6">
              <w:rPr>
                <w:rFonts w:ascii="Arial" w:hAnsi="Arial" w:cs="Arial"/>
                <w:sz w:val="18"/>
                <w:szCs w:val="18"/>
                <w:vertAlign w:val="subscript"/>
              </w:rPr>
              <w:t>.7</w:t>
            </w:r>
            <w:r w:rsidRPr="004059F6">
              <w:rPr>
                <w:rFonts w:ascii="Arial" w:hAnsi="Arial"/>
                <w:sz w:val="18"/>
                <w:szCs w:val="18"/>
              </w:rPr>
              <w:t xml:space="preserve"> </w:t>
            </w:r>
            <w:r w:rsidR="00330782" w:rsidRPr="008F1BB4">
              <w:rPr>
                <w:rFonts w:ascii="Arial" w:hAnsi="Arial"/>
                <w:color w:val="000000"/>
                <w:sz w:val="18"/>
                <w:szCs w:val="18"/>
              </w:rPr>
              <w:t xml:space="preserve">Apoiar tecnicamente os componentes municipais do Sistema Nacional de Auditoria já </w:t>
            </w:r>
            <w:r w:rsidR="00330782" w:rsidRPr="008F1BB4">
              <w:rPr>
                <w:rFonts w:ascii="Arial" w:hAnsi="Arial"/>
                <w:sz w:val="18"/>
                <w:szCs w:val="18"/>
              </w:rPr>
              <w:t>existentes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D6225D" w:rsidRPr="006837EA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D6225D" w:rsidRPr="006837EA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6225D" w:rsidRPr="006837EA" w:rsidRDefault="00D6225D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6225D" w:rsidRDefault="00D6225D" w:rsidP="00D6225D">
      <w:pPr>
        <w:spacing w:line="20" w:lineRule="exact"/>
        <w:rPr>
          <w:rFonts w:ascii="Arial" w:hAnsi="Arial" w:cs="Arial"/>
        </w:rPr>
      </w:pPr>
    </w:p>
    <w:p w:rsidR="00D6225D" w:rsidRDefault="00D6225D" w:rsidP="00D6225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E2C67" w:rsidRPr="00AD5EB2" w:rsidRDefault="004E2C67" w:rsidP="004E2C67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4E2C67" w:rsidRDefault="004E2C67" w:rsidP="004E2C67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4E2C67" w:rsidRPr="00AD5EB2" w:rsidRDefault="004E2C67" w:rsidP="004E2C67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4E2C67" w:rsidRPr="00AD5EB2" w:rsidRDefault="004E2C67" w:rsidP="004E2C67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4E2C67" w:rsidRPr="00AD5EB2" w:rsidTr="00A32FC0">
        <w:trPr>
          <w:trHeight w:val="406"/>
        </w:trPr>
        <w:tc>
          <w:tcPr>
            <w:tcW w:w="2701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4E2C67" w:rsidRPr="00AD5EB2" w:rsidRDefault="004E2C67" w:rsidP="005F368D">
            <w:pPr>
              <w:spacing w:line="200" w:lineRule="exact"/>
              <w:ind w:left="305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5F368D">
              <w:rPr>
                <w:rFonts w:ascii="Arial" w:hAnsi="Arial" w:cs="Arial"/>
                <w:b/>
                <w:sz w:val="18"/>
                <w:szCs w:val="18"/>
              </w:rPr>
              <w:t>Capacitar a equipe gerencial num modelo de gestão estratégica e participativa, focada na produção de saúde e promover o desenvolvimento de potenciais gestores</w:t>
            </w:r>
          </w:p>
        </w:tc>
        <w:tc>
          <w:tcPr>
            <w:tcW w:w="2604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4E2C67" w:rsidRPr="004A30D7" w:rsidRDefault="004E2C67" w:rsidP="004E2C6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PROCESSOS</w:t>
            </w:r>
          </w:p>
        </w:tc>
      </w:tr>
      <w:tr w:rsidR="004E2C67" w:rsidRPr="00AD5EB2" w:rsidTr="00A32FC0">
        <w:trPr>
          <w:trHeight w:val="527"/>
        </w:trPr>
        <w:tc>
          <w:tcPr>
            <w:tcW w:w="2701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4E2C67" w:rsidRPr="00AD5EB2" w:rsidTr="00A32FC0">
        <w:trPr>
          <w:trHeight w:val="408"/>
        </w:trPr>
        <w:tc>
          <w:tcPr>
            <w:tcW w:w="2701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4E2C67" w:rsidRPr="00AD5EB2" w:rsidRDefault="004E2C67" w:rsidP="004E2C6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4E2C67" w:rsidRPr="00AD5EB2" w:rsidTr="00A32FC0">
        <w:trPr>
          <w:trHeight w:val="283"/>
        </w:trPr>
        <w:tc>
          <w:tcPr>
            <w:tcW w:w="5802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5F368D" w:rsidRPr="00AD5EB2" w:rsidTr="00A32FC0">
        <w:trPr>
          <w:trHeight w:val="504"/>
        </w:trPr>
        <w:tc>
          <w:tcPr>
            <w:tcW w:w="5802" w:type="dxa"/>
            <w:vAlign w:val="center"/>
          </w:tcPr>
          <w:p w:rsidR="005F368D" w:rsidRPr="005F368D" w:rsidRDefault="005F368D" w:rsidP="005F368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15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D5033">
              <w:rPr>
                <w:rFonts w:ascii="Arial" w:hAnsi="Arial" w:cs="Arial"/>
                <w:sz w:val="18"/>
                <w:szCs w:val="18"/>
              </w:rPr>
              <w:t>Taxa de gestores capacitados em programa de desenvolvimento gerencial</w:t>
            </w:r>
          </w:p>
        </w:tc>
        <w:tc>
          <w:tcPr>
            <w:tcW w:w="7618" w:type="dxa"/>
            <w:vMerge w:val="restart"/>
            <w:tcBorders>
              <w:right w:val="single" w:sz="4" w:space="0" w:color="8064A2" w:themeColor="accent4"/>
            </w:tcBorders>
            <w:vAlign w:val="center"/>
          </w:tcPr>
          <w:p w:rsidR="005F368D" w:rsidRPr="00472B3F" w:rsidRDefault="005F368D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9D5033">
              <w:rPr>
                <w:rFonts w:ascii="Arial" w:hAnsi="Arial" w:cs="Arial"/>
                <w:sz w:val="18"/>
                <w:szCs w:val="18"/>
              </w:rPr>
              <w:t>Instalar um Programa de Desenvolvimento Gerencial para gestores atuais e potenciais, com foco na metodologia participativa e co-gestão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5F368D" w:rsidRPr="00B05926" w:rsidRDefault="005F368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8D" w:rsidRPr="00AD5EB2" w:rsidTr="00A32FC0">
        <w:trPr>
          <w:trHeight w:val="504"/>
        </w:trPr>
        <w:tc>
          <w:tcPr>
            <w:tcW w:w="5802" w:type="dxa"/>
            <w:vAlign w:val="center"/>
          </w:tcPr>
          <w:p w:rsidR="005F368D" w:rsidRPr="005F368D" w:rsidRDefault="005F368D" w:rsidP="005F368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15</w:t>
            </w:r>
            <w:r w:rsidR="003A3D3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D5033">
              <w:rPr>
                <w:rFonts w:ascii="Arial" w:hAnsi="Arial" w:cs="Arial"/>
                <w:sz w:val="18"/>
                <w:szCs w:val="18"/>
              </w:rPr>
              <w:t>Taxa de potenciais gestores capacitados em programa de desenvolvimento</w:t>
            </w:r>
          </w:p>
        </w:tc>
        <w:tc>
          <w:tcPr>
            <w:tcW w:w="7618" w:type="dxa"/>
            <w:vMerge/>
            <w:tcBorders>
              <w:right w:val="single" w:sz="4" w:space="0" w:color="8064A2" w:themeColor="accent4"/>
            </w:tcBorders>
            <w:vAlign w:val="center"/>
          </w:tcPr>
          <w:p w:rsidR="005F368D" w:rsidRPr="008E4308" w:rsidRDefault="005F368D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5F368D" w:rsidRPr="00B05926" w:rsidRDefault="005F368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8D" w:rsidRPr="00AD5EB2" w:rsidTr="00A32FC0">
        <w:trPr>
          <w:trHeight w:val="504"/>
        </w:trPr>
        <w:tc>
          <w:tcPr>
            <w:tcW w:w="5802" w:type="dxa"/>
            <w:vAlign w:val="center"/>
          </w:tcPr>
          <w:p w:rsidR="005F368D" w:rsidRDefault="005F368D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15</w:t>
            </w:r>
            <w:r w:rsidR="003A3D3C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9D5033">
              <w:rPr>
                <w:rFonts w:ascii="Arial" w:hAnsi="Arial" w:cs="Arial"/>
                <w:sz w:val="18"/>
                <w:szCs w:val="18"/>
              </w:rPr>
              <w:t>Programa de Desenvolvimento Gerencial implantado</w:t>
            </w:r>
          </w:p>
        </w:tc>
        <w:tc>
          <w:tcPr>
            <w:tcW w:w="7618" w:type="dxa"/>
            <w:vMerge/>
            <w:tcBorders>
              <w:right w:val="single" w:sz="4" w:space="0" w:color="8064A2" w:themeColor="accent4"/>
            </w:tcBorders>
            <w:vAlign w:val="center"/>
          </w:tcPr>
          <w:p w:rsidR="005F368D" w:rsidRPr="008E4308" w:rsidRDefault="005F368D" w:rsidP="004E2C67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5F368D" w:rsidRPr="00B05926" w:rsidRDefault="005F368D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E2C67" w:rsidRPr="00AD5EB2" w:rsidRDefault="004E2C67" w:rsidP="004E2C6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4E2C67" w:rsidRPr="00AD5EB2" w:rsidTr="00A32FC0">
        <w:trPr>
          <w:trHeight w:val="288"/>
        </w:trPr>
        <w:tc>
          <w:tcPr>
            <w:tcW w:w="5807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E2C67" w:rsidRPr="00AD5EB2" w:rsidTr="00A32FC0">
        <w:trPr>
          <w:trHeight w:val="292"/>
        </w:trPr>
        <w:tc>
          <w:tcPr>
            <w:tcW w:w="5807" w:type="dxa"/>
            <w:vMerge w:val="restart"/>
            <w:vAlign w:val="center"/>
          </w:tcPr>
          <w:p w:rsidR="004E2C67" w:rsidRPr="00D3678E" w:rsidRDefault="004E2C67" w:rsidP="005F368D">
            <w:pPr>
              <w:spacing w:before="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5F368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15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F368D" w:rsidRPr="009D5033">
              <w:rPr>
                <w:rFonts w:ascii="Arial" w:hAnsi="Arial"/>
                <w:sz w:val="18"/>
                <w:szCs w:val="18"/>
              </w:rPr>
              <w:t>Formação da carreira de gestores públicos de saúde com intensificação da capacitação</w:t>
            </w:r>
          </w:p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C67" w:rsidRPr="00AD5EB2" w:rsidTr="00A32FC0">
        <w:trPr>
          <w:trHeight w:val="292"/>
        </w:trPr>
        <w:tc>
          <w:tcPr>
            <w:tcW w:w="5807" w:type="dxa"/>
            <w:vMerge/>
            <w:vAlign w:val="center"/>
          </w:tcPr>
          <w:p w:rsidR="004E2C67" w:rsidRDefault="004E2C6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C67" w:rsidRPr="00AD5EB2" w:rsidTr="00A32FC0">
        <w:trPr>
          <w:trHeight w:val="276"/>
        </w:trPr>
        <w:tc>
          <w:tcPr>
            <w:tcW w:w="5807" w:type="dxa"/>
            <w:vMerge w:val="restart"/>
            <w:vAlign w:val="center"/>
          </w:tcPr>
          <w:p w:rsidR="004E2C67" w:rsidRPr="00D3678E" w:rsidRDefault="004E2C67" w:rsidP="005F368D">
            <w:pPr>
              <w:spacing w:before="60"/>
              <w:ind w:left="29" w:hanging="29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5F368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.2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F368D" w:rsidRPr="009D5033">
              <w:rPr>
                <w:rFonts w:ascii="Arial" w:hAnsi="Arial" w:cs="Arial"/>
                <w:sz w:val="18"/>
                <w:szCs w:val="18"/>
              </w:rPr>
              <w:t>Construir projeto para certificação dos gestores com foco na metodologia participativa.</w:t>
            </w:r>
          </w:p>
          <w:p w:rsidR="004E2C67" w:rsidRDefault="004E2C6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C67" w:rsidRPr="00AD5EB2" w:rsidTr="00A32FC0">
        <w:trPr>
          <w:trHeight w:val="276"/>
        </w:trPr>
        <w:tc>
          <w:tcPr>
            <w:tcW w:w="5807" w:type="dxa"/>
            <w:vMerge/>
            <w:vAlign w:val="center"/>
          </w:tcPr>
          <w:p w:rsidR="004E2C67" w:rsidRDefault="004E2C67" w:rsidP="004E2C67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4E2C67" w:rsidRPr="00AD5EB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E2C67" w:rsidRPr="00AD5EB2" w:rsidRDefault="004E2C67" w:rsidP="004E2C6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4E2C67" w:rsidRPr="00AD5EB2" w:rsidTr="00A32FC0">
        <w:trPr>
          <w:trHeight w:val="391"/>
          <w:tblHeader/>
        </w:trPr>
        <w:tc>
          <w:tcPr>
            <w:tcW w:w="5804" w:type="dxa"/>
            <w:vAlign w:val="center"/>
          </w:tcPr>
          <w:p w:rsidR="004E2C67" w:rsidRPr="00AD5EB2" w:rsidRDefault="004E2C67" w:rsidP="004E2C67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4E2C67" w:rsidRPr="00AD5EB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4E2C67" w:rsidRPr="003A6ED7" w:rsidTr="00450207">
        <w:trPr>
          <w:trHeight w:val="763"/>
        </w:trPr>
        <w:tc>
          <w:tcPr>
            <w:tcW w:w="5804" w:type="dxa"/>
            <w:vAlign w:val="center"/>
          </w:tcPr>
          <w:p w:rsidR="004E2C67" w:rsidRPr="003A6ED7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3A6ED7">
              <w:rPr>
                <w:rFonts w:ascii="Arial" w:hAnsi="Arial" w:cs="Arial"/>
                <w:sz w:val="18"/>
                <w:szCs w:val="18"/>
              </w:rPr>
              <w:t>E</w:t>
            </w:r>
            <w:r w:rsidR="003A3D3C">
              <w:rPr>
                <w:rFonts w:ascii="Arial" w:hAnsi="Arial" w:cs="Arial"/>
                <w:sz w:val="18"/>
                <w:szCs w:val="18"/>
                <w:vertAlign w:val="subscript"/>
              </w:rPr>
              <w:t>15</w:t>
            </w:r>
            <w:r w:rsidRPr="003A6ED7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3A6ED7">
              <w:rPr>
                <w:rFonts w:ascii="Arial" w:hAnsi="Arial"/>
                <w:sz w:val="18"/>
                <w:szCs w:val="18"/>
              </w:rPr>
              <w:t xml:space="preserve"> </w:t>
            </w:r>
            <w:r w:rsidR="005F368D" w:rsidRPr="00400F80">
              <w:rPr>
                <w:rFonts w:ascii="Arial" w:hAnsi="Arial"/>
                <w:color w:val="000000"/>
                <w:sz w:val="18"/>
                <w:szCs w:val="18"/>
              </w:rPr>
              <w:t>Definir diretrizes do Modelo de Gestão Estratégica</w:t>
            </w:r>
            <w:r w:rsidRPr="003A6ED7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E2C67" w:rsidRPr="003A6ED7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E2C67" w:rsidRPr="003A6ED7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E2C67" w:rsidRPr="003A6ED7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C67" w:rsidRPr="004C0012" w:rsidTr="00450207">
        <w:trPr>
          <w:trHeight w:val="763"/>
        </w:trPr>
        <w:tc>
          <w:tcPr>
            <w:tcW w:w="5804" w:type="dxa"/>
            <w:vAlign w:val="center"/>
          </w:tcPr>
          <w:p w:rsidR="004E2C67" w:rsidRPr="004C001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 w:rsidR="003A3D3C">
              <w:rPr>
                <w:rFonts w:ascii="Arial" w:hAnsi="Arial" w:cs="Arial"/>
                <w:sz w:val="18"/>
                <w:szCs w:val="18"/>
                <w:vertAlign w:val="subscript"/>
              </w:rPr>
              <w:t>15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</w:t>
            </w:r>
            <w:r w:rsidR="005F368D" w:rsidRPr="00400F80">
              <w:rPr>
                <w:rFonts w:ascii="Arial" w:hAnsi="Arial"/>
                <w:color w:val="000000"/>
                <w:sz w:val="18"/>
                <w:szCs w:val="18"/>
              </w:rPr>
              <w:t>Instalar Grupo de Referência no Modelo de Gestão Estratégica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C67" w:rsidRPr="004C0012" w:rsidTr="00450207">
        <w:trPr>
          <w:trHeight w:val="763"/>
        </w:trPr>
        <w:tc>
          <w:tcPr>
            <w:tcW w:w="5804" w:type="dxa"/>
            <w:vAlign w:val="center"/>
          </w:tcPr>
          <w:p w:rsidR="004E2C67" w:rsidRPr="004C001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 w:rsidR="003A3D3C">
              <w:rPr>
                <w:rFonts w:ascii="Arial" w:hAnsi="Arial" w:cs="Arial"/>
                <w:sz w:val="18"/>
                <w:szCs w:val="18"/>
                <w:vertAlign w:val="subscript"/>
              </w:rPr>
              <w:t>15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</w:t>
            </w:r>
            <w:r w:rsidR="005F368D" w:rsidRPr="00400F80">
              <w:rPr>
                <w:rFonts w:ascii="Arial" w:hAnsi="Arial"/>
                <w:color w:val="000000"/>
                <w:sz w:val="18"/>
                <w:szCs w:val="18"/>
              </w:rPr>
              <w:t>Instalar Programa de Desenvolvimento Gerencial para os gestores atuais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2C67" w:rsidRPr="004C0012" w:rsidTr="00450207">
        <w:trPr>
          <w:trHeight w:val="763"/>
        </w:trPr>
        <w:tc>
          <w:tcPr>
            <w:tcW w:w="5804" w:type="dxa"/>
            <w:vAlign w:val="center"/>
          </w:tcPr>
          <w:p w:rsidR="004E2C67" w:rsidRPr="004C0012" w:rsidRDefault="004E2C67" w:rsidP="004E2C67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4C0012">
              <w:rPr>
                <w:rFonts w:ascii="Arial" w:hAnsi="Arial" w:cs="Arial"/>
                <w:sz w:val="18"/>
                <w:szCs w:val="18"/>
              </w:rPr>
              <w:t>E</w:t>
            </w:r>
            <w:r w:rsidR="003A3D3C">
              <w:rPr>
                <w:rFonts w:ascii="Arial" w:hAnsi="Arial" w:cs="Arial"/>
                <w:sz w:val="18"/>
                <w:szCs w:val="18"/>
                <w:vertAlign w:val="subscript"/>
              </w:rPr>
              <w:t>15</w:t>
            </w:r>
            <w:r w:rsidRPr="004C0012">
              <w:rPr>
                <w:rFonts w:ascii="Arial" w:hAnsi="Arial" w:cs="Arial"/>
                <w:sz w:val="18"/>
                <w:szCs w:val="18"/>
                <w:vertAlign w:val="subscript"/>
              </w:rPr>
              <w:t>.4.</w:t>
            </w:r>
            <w:r w:rsidRPr="004C0012">
              <w:rPr>
                <w:rFonts w:ascii="Arial" w:hAnsi="Arial"/>
                <w:sz w:val="18"/>
                <w:szCs w:val="18"/>
              </w:rPr>
              <w:t xml:space="preserve"> </w:t>
            </w:r>
            <w:r w:rsidR="005F368D" w:rsidRPr="00400F80">
              <w:rPr>
                <w:rFonts w:ascii="Arial" w:hAnsi="Arial"/>
                <w:color w:val="000000"/>
                <w:sz w:val="18"/>
                <w:szCs w:val="18"/>
              </w:rPr>
              <w:t>Instalar Programa de Formação em Gestão para potenciais gestores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4E2C67" w:rsidRPr="004C0012" w:rsidRDefault="004E2C67" w:rsidP="004E2C67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E2C67" w:rsidRDefault="004E2C67" w:rsidP="004E2C67">
      <w:pPr>
        <w:spacing w:line="20" w:lineRule="exact"/>
        <w:rPr>
          <w:rFonts w:ascii="Arial" w:hAnsi="Arial" w:cs="Arial"/>
        </w:rPr>
      </w:pPr>
    </w:p>
    <w:p w:rsidR="003A3D3C" w:rsidRPr="00AD5EB2" w:rsidRDefault="004E2C67" w:rsidP="003A3D3C">
      <w:pPr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3A3D3C" w:rsidRPr="00AD5EB2">
        <w:rPr>
          <w:rFonts w:ascii="Arial" w:hAnsi="Arial" w:cs="Arial"/>
          <w:b/>
        </w:rPr>
        <w:t>SECRETARIA DE ESTADO DE SAÚDE PÚBLICA DO RIO GRANDE DO NORTE</w:t>
      </w:r>
    </w:p>
    <w:p w:rsidR="003A3D3C" w:rsidRDefault="003A3D3C" w:rsidP="003A3D3C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3A3D3C" w:rsidRPr="00AD5EB2" w:rsidRDefault="003A3D3C" w:rsidP="003A3D3C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3A3D3C" w:rsidRPr="00AD5EB2" w:rsidRDefault="003A3D3C" w:rsidP="003A3D3C">
      <w:pPr>
        <w:spacing w:line="120" w:lineRule="exact"/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3A3D3C" w:rsidRPr="00AD5EB2" w:rsidTr="00A32FC0">
        <w:trPr>
          <w:trHeight w:val="406"/>
        </w:trPr>
        <w:tc>
          <w:tcPr>
            <w:tcW w:w="2701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3A3D3C" w:rsidRPr="00AD5EB2" w:rsidRDefault="003A3D3C" w:rsidP="00E36A52">
            <w:pPr>
              <w:spacing w:line="200" w:lineRule="exact"/>
              <w:ind w:left="310" w:hanging="31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="00E36A52">
              <w:rPr>
                <w:rFonts w:ascii="Arial" w:hAnsi="Arial" w:cs="Arial"/>
                <w:b/>
                <w:sz w:val="18"/>
                <w:szCs w:val="18"/>
              </w:rPr>
              <w:t>Fortalecer a política de gestão e da regulação do trabalho</w:t>
            </w:r>
          </w:p>
        </w:tc>
        <w:tc>
          <w:tcPr>
            <w:tcW w:w="2604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3A3D3C" w:rsidRPr="004A30D7" w:rsidRDefault="003A3D3C" w:rsidP="006C05D0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INSUMOS</w:t>
            </w:r>
          </w:p>
        </w:tc>
      </w:tr>
      <w:tr w:rsidR="003A3D3C" w:rsidRPr="00AD5EB2" w:rsidTr="00A32FC0">
        <w:trPr>
          <w:trHeight w:val="328"/>
        </w:trPr>
        <w:tc>
          <w:tcPr>
            <w:tcW w:w="2701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3A3D3C" w:rsidRPr="00AD5EB2" w:rsidTr="00A32FC0">
        <w:trPr>
          <w:trHeight w:val="408"/>
        </w:trPr>
        <w:tc>
          <w:tcPr>
            <w:tcW w:w="2701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3A3D3C" w:rsidRPr="00AD5EB2" w:rsidRDefault="003A3D3C" w:rsidP="003A3D3C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53" w:type="dxa"/>
        <w:tblInd w:w="108" w:type="dxa"/>
        <w:tblLook w:val="04A0"/>
      </w:tblPr>
      <w:tblGrid>
        <w:gridCol w:w="5694"/>
        <w:gridCol w:w="7761"/>
        <w:gridCol w:w="1998"/>
      </w:tblGrid>
      <w:tr w:rsidR="003A3D3C" w:rsidRPr="00AD5EB2" w:rsidTr="00A32FC0">
        <w:trPr>
          <w:trHeight w:val="283"/>
        </w:trPr>
        <w:tc>
          <w:tcPr>
            <w:tcW w:w="5694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761" w:type="dxa"/>
            <w:tcBorders>
              <w:right w:val="single" w:sz="4" w:space="0" w:color="8064A2" w:themeColor="accent4"/>
            </w:tcBorders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1998" w:type="dxa"/>
            <w:tcBorders>
              <w:left w:val="single" w:sz="4" w:space="0" w:color="8064A2" w:themeColor="accent4"/>
            </w:tcBorders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3A3D3C" w:rsidRPr="00AD5EB2" w:rsidTr="00A32FC0">
        <w:trPr>
          <w:trHeight w:val="360"/>
        </w:trPr>
        <w:tc>
          <w:tcPr>
            <w:tcW w:w="5694" w:type="dxa"/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C7B1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393C8F">
              <w:rPr>
                <w:rFonts w:ascii="Arial" w:hAnsi="Arial" w:cs="Arial"/>
                <w:sz w:val="18"/>
                <w:szCs w:val="18"/>
              </w:rPr>
              <w:t>Número de</w:t>
            </w:r>
            <w:r w:rsidR="00393C8F" w:rsidRPr="00F60147">
              <w:rPr>
                <w:rFonts w:ascii="Arial" w:hAnsi="Arial" w:cs="Arial"/>
                <w:sz w:val="18"/>
                <w:szCs w:val="18"/>
              </w:rPr>
              <w:t xml:space="preserve"> ferramentas de gestão do trabalho</w:t>
            </w:r>
            <w:r w:rsidR="00393C8F">
              <w:rPr>
                <w:rFonts w:ascii="Arial" w:hAnsi="Arial" w:cs="Arial"/>
                <w:sz w:val="18"/>
                <w:szCs w:val="18"/>
              </w:rPr>
              <w:t xml:space="preserve"> aperfeiçoadas</w:t>
            </w:r>
          </w:p>
        </w:tc>
        <w:tc>
          <w:tcPr>
            <w:tcW w:w="7761" w:type="dxa"/>
            <w:tcBorders>
              <w:right w:val="single" w:sz="4" w:space="0" w:color="8064A2" w:themeColor="accent4"/>
            </w:tcBorders>
            <w:vAlign w:val="center"/>
          </w:tcPr>
          <w:p w:rsidR="003A3D3C" w:rsidRPr="00472B3F" w:rsidRDefault="00393C8F" w:rsidP="006C05D0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F60147">
              <w:rPr>
                <w:rFonts w:ascii="Arial" w:hAnsi="Arial" w:cs="Arial"/>
                <w:spacing w:val="-4"/>
                <w:sz w:val="18"/>
                <w:szCs w:val="18"/>
              </w:rPr>
              <w:t xml:space="preserve">Realizar o aperfeiçoamento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das</w:t>
            </w:r>
            <w:r w:rsidRPr="00F60147">
              <w:rPr>
                <w:rFonts w:ascii="Arial" w:hAnsi="Arial" w:cs="Arial"/>
                <w:spacing w:val="-4"/>
                <w:sz w:val="18"/>
                <w:szCs w:val="18"/>
              </w:rPr>
              <w:t xml:space="preserve"> fe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rramentas de gestão do trabalho: </w:t>
            </w:r>
            <w:r w:rsidRPr="004241F3">
              <w:rPr>
                <w:rFonts w:ascii="Arial" w:hAnsi="Arial" w:cs="Arial"/>
                <w:spacing w:val="-4"/>
                <w:sz w:val="18"/>
                <w:szCs w:val="18"/>
              </w:rPr>
              <w:t>dimensionamento de pessoal, controle de frequência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e avaliação de desempenho,</w:t>
            </w:r>
            <w:r w:rsidRPr="00F60147">
              <w:rPr>
                <w:rFonts w:ascii="Arial" w:hAnsi="Arial" w:cs="Arial"/>
                <w:spacing w:val="-4"/>
                <w:sz w:val="18"/>
                <w:szCs w:val="18"/>
              </w:rPr>
              <w:t xml:space="preserve"> de servidores e serviços,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de acordo com a </w:t>
            </w:r>
            <w:r w:rsidRPr="00F60147">
              <w:rPr>
                <w:rFonts w:ascii="Arial" w:hAnsi="Arial" w:cs="Arial"/>
                <w:spacing w:val="-4"/>
                <w:sz w:val="18"/>
                <w:szCs w:val="18"/>
              </w:rPr>
              <w:t>Política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de Gestão Trabalho e norteada</w:t>
            </w:r>
            <w:r w:rsidRPr="00F60147">
              <w:rPr>
                <w:rFonts w:ascii="Arial" w:hAnsi="Arial" w:cs="Arial"/>
                <w:spacing w:val="-4"/>
                <w:sz w:val="18"/>
                <w:szCs w:val="18"/>
              </w:rPr>
              <w:t xml:space="preserve"> pelos princípios e diretrizes da Política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F60147">
              <w:rPr>
                <w:rFonts w:ascii="Arial" w:hAnsi="Arial" w:cs="Arial"/>
                <w:spacing w:val="-4"/>
                <w:sz w:val="18"/>
                <w:szCs w:val="18"/>
              </w:rPr>
              <w:t>Nacional de Humanização</w:t>
            </w:r>
          </w:p>
        </w:tc>
        <w:tc>
          <w:tcPr>
            <w:tcW w:w="1998" w:type="dxa"/>
            <w:tcBorders>
              <w:left w:val="single" w:sz="4" w:space="0" w:color="8064A2" w:themeColor="accent4"/>
            </w:tcBorders>
            <w:vAlign w:val="center"/>
          </w:tcPr>
          <w:p w:rsidR="003A3D3C" w:rsidRPr="00B05926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AD5EB2" w:rsidTr="00A32FC0">
        <w:trPr>
          <w:trHeight w:val="504"/>
        </w:trPr>
        <w:tc>
          <w:tcPr>
            <w:tcW w:w="5694" w:type="dxa"/>
            <w:vAlign w:val="center"/>
          </w:tcPr>
          <w:p w:rsidR="003A3D3C" w:rsidRDefault="003A3D3C" w:rsidP="006C05D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3C8F" w:rsidRPr="00F60147">
              <w:rPr>
                <w:rFonts w:ascii="Arial" w:hAnsi="Arial" w:cs="Arial"/>
                <w:sz w:val="18"/>
                <w:szCs w:val="18"/>
              </w:rPr>
              <w:t>Taxa de Implantação do NA</w:t>
            </w:r>
            <w:r w:rsidR="00393C8F">
              <w:rPr>
                <w:rFonts w:ascii="Arial" w:hAnsi="Arial" w:cs="Arial"/>
                <w:sz w:val="18"/>
                <w:szCs w:val="18"/>
              </w:rPr>
              <w:t>S</w:t>
            </w:r>
            <w:r w:rsidR="00393C8F" w:rsidRPr="00F60147">
              <w:rPr>
                <w:rFonts w:ascii="Arial" w:hAnsi="Arial" w:cs="Arial"/>
                <w:sz w:val="18"/>
                <w:szCs w:val="18"/>
              </w:rPr>
              <w:t>ST na Rede do RN</w:t>
            </w:r>
          </w:p>
        </w:tc>
        <w:tc>
          <w:tcPr>
            <w:tcW w:w="7761" w:type="dxa"/>
            <w:tcBorders>
              <w:right w:val="single" w:sz="4" w:space="0" w:color="8064A2" w:themeColor="accent4"/>
            </w:tcBorders>
            <w:vAlign w:val="center"/>
          </w:tcPr>
          <w:p w:rsidR="003A3D3C" w:rsidRPr="00A1751C" w:rsidRDefault="00393C8F" w:rsidP="00393C8F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4312A7">
              <w:rPr>
                <w:rFonts w:ascii="Arial" w:hAnsi="Arial" w:cs="Arial"/>
                <w:sz w:val="18"/>
                <w:szCs w:val="18"/>
              </w:rPr>
              <w:t>Fortalecer e implementar a política de saúde do trabalhador no âmbito da SESAP-RN, contemplando a criação de Núcleo de Atenção à Saúde e Segurança do Trabalhador (NASST) por territorialização, de acordo com NR-04</w:t>
            </w:r>
          </w:p>
        </w:tc>
        <w:tc>
          <w:tcPr>
            <w:tcW w:w="1998" w:type="dxa"/>
            <w:tcBorders>
              <w:left w:val="single" w:sz="4" w:space="0" w:color="8064A2" w:themeColor="accent4"/>
              <w:bottom w:val="single" w:sz="4" w:space="0" w:color="7F7F7F" w:themeColor="text1" w:themeTint="80"/>
            </w:tcBorders>
            <w:vAlign w:val="center"/>
          </w:tcPr>
          <w:p w:rsidR="003A3D3C" w:rsidRPr="00B05926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3C8F" w:rsidRPr="00AD5EB2" w:rsidTr="00A32FC0">
        <w:trPr>
          <w:trHeight w:val="322"/>
        </w:trPr>
        <w:tc>
          <w:tcPr>
            <w:tcW w:w="5694" w:type="dxa"/>
            <w:vAlign w:val="center"/>
          </w:tcPr>
          <w:p w:rsidR="00393C8F" w:rsidRDefault="00393C8F" w:rsidP="006C05D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6D7F4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D117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0147">
              <w:rPr>
                <w:rFonts w:ascii="Arial" w:hAnsi="Arial" w:cs="Arial"/>
                <w:sz w:val="18"/>
                <w:szCs w:val="18"/>
              </w:rPr>
              <w:t>Tax</w:t>
            </w:r>
            <w:r>
              <w:rPr>
                <w:rFonts w:ascii="Arial" w:hAnsi="Arial" w:cs="Arial"/>
                <w:sz w:val="18"/>
                <w:szCs w:val="18"/>
              </w:rPr>
              <w:t>a de reposição dos cargos vagos</w:t>
            </w:r>
          </w:p>
        </w:tc>
        <w:tc>
          <w:tcPr>
            <w:tcW w:w="7761" w:type="dxa"/>
            <w:vMerge w:val="restart"/>
            <w:tcBorders>
              <w:right w:val="single" w:sz="4" w:space="0" w:color="8064A2" w:themeColor="accent4"/>
            </w:tcBorders>
            <w:vAlign w:val="center"/>
          </w:tcPr>
          <w:p w:rsidR="00393C8F" w:rsidRPr="00E36A52" w:rsidRDefault="00393C8F" w:rsidP="006C05D0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E36A52">
              <w:rPr>
                <w:rFonts w:ascii="Arial" w:hAnsi="Arial" w:cs="Arial"/>
                <w:sz w:val="18"/>
                <w:szCs w:val="18"/>
              </w:rPr>
              <w:t>Realizar provimento de 700 cargos vagos por meio de realização de concurso público emergencial até 2016 e de 3.420 cargos para reposição do déficit de pessoal até 2019</w:t>
            </w:r>
          </w:p>
        </w:tc>
        <w:tc>
          <w:tcPr>
            <w:tcW w:w="1998" w:type="dxa"/>
            <w:vMerge w:val="restart"/>
            <w:tcBorders>
              <w:top w:val="single" w:sz="4" w:space="0" w:color="7F7F7F" w:themeColor="text1" w:themeTint="80"/>
              <w:left w:val="single" w:sz="4" w:space="0" w:color="8064A2" w:themeColor="accent4"/>
            </w:tcBorders>
            <w:vAlign w:val="center"/>
          </w:tcPr>
          <w:p w:rsidR="00393C8F" w:rsidRPr="00B05926" w:rsidRDefault="00393C8F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3C8F" w:rsidRPr="00AD5EB2" w:rsidTr="00A32FC0">
        <w:trPr>
          <w:trHeight w:val="362"/>
        </w:trPr>
        <w:tc>
          <w:tcPr>
            <w:tcW w:w="5694" w:type="dxa"/>
            <w:vAlign w:val="center"/>
          </w:tcPr>
          <w:p w:rsidR="00393C8F" w:rsidRPr="00615A8E" w:rsidRDefault="00393C8F" w:rsidP="006C05D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6D7F4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125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0147">
              <w:rPr>
                <w:rFonts w:ascii="Arial" w:hAnsi="Arial" w:cs="Arial"/>
                <w:sz w:val="18"/>
                <w:szCs w:val="18"/>
              </w:rPr>
              <w:t>Taxa de reposição de cargos vagos dimensionados</w:t>
            </w:r>
          </w:p>
        </w:tc>
        <w:tc>
          <w:tcPr>
            <w:tcW w:w="7761" w:type="dxa"/>
            <w:vMerge/>
            <w:tcBorders>
              <w:right w:val="single" w:sz="4" w:space="0" w:color="8064A2" w:themeColor="accent4"/>
            </w:tcBorders>
            <w:vAlign w:val="center"/>
          </w:tcPr>
          <w:p w:rsidR="00393C8F" w:rsidRPr="00A1751C" w:rsidRDefault="00393C8F" w:rsidP="006C05D0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8064A2" w:themeColor="accent4"/>
              <w:bottom w:val="single" w:sz="4" w:space="0" w:color="7F7F7F" w:themeColor="text1" w:themeTint="80"/>
            </w:tcBorders>
            <w:vAlign w:val="center"/>
          </w:tcPr>
          <w:p w:rsidR="00393C8F" w:rsidRPr="00B05926" w:rsidRDefault="00393C8F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AD5EB2" w:rsidTr="00A32FC0">
        <w:trPr>
          <w:trHeight w:val="362"/>
        </w:trPr>
        <w:tc>
          <w:tcPr>
            <w:tcW w:w="5694" w:type="dxa"/>
            <w:vAlign w:val="center"/>
          </w:tcPr>
          <w:p w:rsidR="003A3D3C" w:rsidRDefault="003A3D3C" w:rsidP="006C05D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6D7F4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AA24B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3C8F" w:rsidRPr="00F60147">
              <w:rPr>
                <w:rFonts w:ascii="Arial" w:hAnsi="Arial" w:cs="Arial"/>
                <w:sz w:val="18"/>
                <w:szCs w:val="18"/>
              </w:rPr>
              <w:t>Taxa de processos atualizados</w:t>
            </w:r>
          </w:p>
        </w:tc>
        <w:tc>
          <w:tcPr>
            <w:tcW w:w="7761" w:type="dxa"/>
            <w:tcBorders>
              <w:right w:val="single" w:sz="4" w:space="0" w:color="8064A2" w:themeColor="accent4"/>
            </w:tcBorders>
            <w:vAlign w:val="center"/>
          </w:tcPr>
          <w:p w:rsidR="003A3D3C" w:rsidRPr="00A21785" w:rsidRDefault="00393C8F" w:rsidP="006C05D0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F60147">
              <w:rPr>
                <w:rFonts w:ascii="Arial" w:hAnsi="Arial" w:cs="Arial"/>
                <w:sz w:val="18"/>
                <w:szCs w:val="18"/>
              </w:rPr>
              <w:t>Atualizar todos os processos e procedimentos da área de Gestão do Trabalho até 2017.</w:t>
            </w:r>
          </w:p>
        </w:tc>
        <w:tc>
          <w:tcPr>
            <w:tcW w:w="1998" w:type="dxa"/>
            <w:tcBorders>
              <w:top w:val="single" w:sz="4" w:space="0" w:color="7F7F7F" w:themeColor="text1" w:themeTint="80"/>
              <w:left w:val="single" w:sz="4" w:space="0" w:color="8064A2" w:themeColor="accent4"/>
            </w:tcBorders>
            <w:vAlign w:val="center"/>
          </w:tcPr>
          <w:p w:rsidR="003A3D3C" w:rsidRPr="00B05926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AD5EB2" w:rsidTr="00A32FC0">
        <w:trPr>
          <w:trHeight w:val="362"/>
        </w:trPr>
        <w:tc>
          <w:tcPr>
            <w:tcW w:w="5694" w:type="dxa"/>
            <w:vAlign w:val="center"/>
          </w:tcPr>
          <w:p w:rsidR="003A3D3C" w:rsidRPr="00D1174E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 w:rsidR="006D7F4D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16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B905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3C8F" w:rsidRPr="00F60147">
              <w:rPr>
                <w:rFonts w:ascii="Arial" w:hAnsi="Arial" w:cs="Arial"/>
                <w:sz w:val="18"/>
                <w:szCs w:val="18"/>
              </w:rPr>
              <w:t>Implantação do sistema</w:t>
            </w:r>
          </w:p>
        </w:tc>
        <w:tc>
          <w:tcPr>
            <w:tcW w:w="7761" w:type="dxa"/>
            <w:tcBorders>
              <w:right w:val="single" w:sz="4" w:space="0" w:color="8064A2" w:themeColor="accent4"/>
            </w:tcBorders>
            <w:vAlign w:val="center"/>
          </w:tcPr>
          <w:p w:rsidR="003A3D3C" w:rsidRPr="00A21785" w:rsidRDefault="00393C8F" w:rsidP="006C05D0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F60147">
              <w:rPr>
                <w:rFonts w:ascii="Arial" w:hAnsi="Arial" w:cs="Arial"/>
                <w:sz w:val="18"/>
                <w:szCs w:val="18"/>
              </w:rPr>
              <w:t>Implantar o sistema integrado de informação em Gestão do Trabalho até 2017.</w:t>
            </w:r>
          </w:p>
        </w:tc>
        <w:tc>
          <w:tcPr>
            <w:tcW w:w="1998" w:type="dxa"/>
            <w:tcBorders>
              <w:left w:val="single" w:sz="4" w:space="0" w:color="8064A2" w:themeColor="accent4"/>
            </w:tcBorders>
            <w:vAlign w:val="center"/>
          </w:tcPr>
          <w:p w:rsidR="003A3D3C" w:rsidRPr="00B05926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3D3C" w:rsidRPr="00AD5EB2" w:rsidRDefault="003A3D3C" w:rsidP="003A3D3C">
      <w:pPr>
        <w:spacing w:line="8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3A3D3C" w:rsidRPr="00AD5EB2" w:rsidTr="00A32FC0">
        <w:trPr>
          <w:trHeight w:val="288"/>
        </w:trPr>
        <w:tc>
          <w:tcPr>
            <w:tcW w:w="5807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3A3D3C" w:rsidRPr="00872736" w:rsidTr="00450207">
        <w:trPr>
          <w:trHeight w:val="432"/>
        </w:trPr>
        <w:tc>
          <w:tcPr>
            <w:tcW w:w="5807" w:type="dxa"/>
            <w:vMerge w:val="restart"/>
            <w:vAlign w:val="center"/>
          </w:tcPr>
          <w:p w:rsidR="003A3D3C" w:rsidRPr="00872736" w:rsidRDefault="003A3D3C" w:rsidP="006C05D0">
            <w:pPr>
              <w:spacing w:before="60"/>
              <w:ind w:left="29" w:hanging="29"/>
              <w:rPr>
                <w:rFonts w:ascii="Arial" w:hAnsi="Arial" w:cs="Arial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D7F4D" w:rsidRPr="004312A7">
              <w:rPr>
                <w:rFonts w:ascii="Arial" w:hAnsi="Arial" w:cs="Arial"/>
                <w:sz w:val="18"/>
                <w:szCs w:val="18"/>
              </w:rPr>
              <w:t>Implantação de sistema de reconhecimento por mérito, metas de desempenho e satisfação dos usuários</w:t>
            </w:r>
            <w:r w:rsidRPr="00AA24BC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3" w:type="dxa"/>
            <w:tcBorders>
              <w:bottom w:val="single" w:sz="4" w:space="0" w:color="7F7F7F" w:themeColor="text1" w:themeTint="80"/>
            </w:tcBorders>
            <w:vAlign w:val="center"/>
          </w:tcPr>
          <w:p w:rsidR="003A3D3C" w:rsidRPr="00872736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7F7F7F" w:themeColor="text1" w:themeTint="80"/>
            </w:tcBorders>
            <w:vAlign w:val="center"/>
          </w:tcPr>
          <w:p w:rsidR="003A3D3C" w:rsidRPr="00872736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3A3D3C" w:rsidRPr="00872736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AD5EB2" w:rsidTr="00450207">
        <w:trPr>
          <w:trHeight w:val="432"/>
        </w:trPr>
        <w:tc>
          <w:tcPr>
            <w:tcW w:w="5807" w:type="dxa"/>
            <w:vMerge/>
            <w:vAlign w:val="center"/>
          </w:tcPr>
          <w:p w:rsidR="003A3D3C" w:rsidRDefault="003A3D3C" w:rsidP="006C05D0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AD5EB2" w:rsidTr="00450207">
        <w:trPr>
          <w:trHeight w:val="432"/>
        </w:trPr>
        <w:tc>
          <w:tcPr>
            <w:tcW w:w="5807" w:type="dxa"/>
            <w:vMerge w:val="restart"/>
            <w:vAlign w:val="center"/>
          </w:tcPr>
          <w:p w:rsidR="003A3D3C" w:rsidRPr="006D7F4D" w:rsidRDefault="003A3D3C" w:rsidP="006D7F4D">
            <w:pPr>
              <w:spacing w:before="60"/>
              <w:ind w:left="29" w:hanging="29"/>
              <w:rPr>
                <w:rFonts w:ascii="Arial" w:hAnsi="Arial" w:cs="Arial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.2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D7F4D" w:rsidRPr="004312A7">
              <w:rPr>
                <w:rFonts w:ascii="Arial" w:hAnsi="Arial" w:cs="Arial"/>
                <w:sz w:val="18"/>
                <w:szCs w:val="18"/>
              </w:rPr>
              <w:t>Implantação dos Núcleos de Atenção à Saúde e Segurança do Trabalhador (NASST)</w:t>
            </w: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AD5EB2" w:rsidTr="00450207">
        <w:trPr>
          <w:trHeight w:val="432"/>
        </w:trPr>
        <w:tc>
          <w:tcPr>
            <w:tcW w:w="5807" w:type="dxa"/>
            <w:vMerge/>
            <w:vAlign w:val="center"/>
          </w:tcPr>
          <w:p w:rsidR="003A3D3C" w:rsidRDefault="003A3D3C" w:rsidP="006C05D0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3A3D3C" w:rsidRPr="00AD5EB2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F4D" w:rsidRPr="00AD5EB2" w:rsidTr="00450207">
        <w:trPr>
          <w:trHeight w:val="432"/>
        </w:trPr>
        <w:tc>
          <w:tcPr>
            <w:tcW w:w="5807" w:type="dxa"/>
            <w:vMerge w:val="restart"/>
            <w:vAlign w:val="center"/>
          </w:tcPr>
          <w:p w:rsidR="006D7F4D" w:rsidRDefault="006D7F4D" w:rsidP="006D7F4D">
            <w:pPr>
              <w:spacing w:before="60"/>
              <w:ind w:left="29" w:hanging="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16.3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12A7">
              <w:rPr>
                <w:rFonts w:ascii="Arial" w:hAnsi="Arial" w:cs="Arial"/>
                <w:sz w:val="18"/>
                <w:szCs w:val="18"/>
              </w:rPr>
              <w:t>Reativação da Mesa Estadual de Negociação Permanente (MENP/SUS)</w:t>
            </w: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F4D" w:rsidRPr="00AD5EB2" w:rsidTr="00450207">
        <w:trPr>
          <w:trHeight w:val="432"/>
        </w:trPr>
        <w:tc>
          <w:tcPr>
            <w:tcW w:w="5807" w:type="dxa"/>
            <w:vMerge/>
            <w:vAlign w:val="center"/>
          </w:tcPr>
          <w:p w:rsidR="006D7F4D" w:rsidRDefault="006D7F4D" w:rsidP="006C05D0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F4D" w:rsidRPr="00AD5EB2" w:rsidTr="00450207">
        <w:trPr>
          <w:trHeight w:val="432"/>
        </w:trPr>
        <w:tc>
          <w:tcPr>
            <w:tcW w:w="5807" w:type="dxa"/>
            <w:vMerge w:val="restart"/>
            <w:vAlign w:val="center"/>
          </w:tcPr>
          <w:p w:rsidR="006D7F4D" w:rsidRDefault="006D7F4D" w:rsidP="006D7F4D">
            <w:pPr>
              <w:spacing w:before="60"/>
              <w:ind w:left="29" w:hanging="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16.4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12A7">
              <w:rPr>
                <w:rFonts w:ascii="Arial" w:hAnsi="Arial" w:cs="Arial"/>
                <w:sz w:val="18"/>
                <w:szCs w:val="18"/>
              </w:rPr>
              <w:t xml:space="preserve">Fortalecimento </w:t>
            </w:r>
            <w:r w:rsidRPr="004312A7">
              <w:rPr>
                <w:rFonts w:ascii="Arial" w:hAnsi="Arial"/>
                <w:sz w:val="18"/>
                <w:szCs w:val="18"/>
              </w:rPr>
              <w:t>do</w:t>
            </w:r>
            <w:r w:rsidRPr="004312A7">
              <w:rPr>
                <w:rFonts w:ascii="Arial" w:hAnsi="Arial" w:cs="Arial"/>
                <w:sz w:val="18"/>
                <w:szCs w:val="18"/>
              </w:rPr>
              <w:t xml:space="preserve"> Programa de Qualidade de Vida e Saúde do Trabalhador (PQVST)</w:t>
            </w: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F4D" w:rsidRPr="00AD5EB2" w:rsidTr="00450207">
        <w:trPr>
          <w:trHeight w:val="432"/>
        </w:trPr>
        <w:tc>
          <w:tcPr>
            <w:tcW w:w="5807" w:type="dxa"/>
            <w:vMerge/>
            <w:vAlign w:val="center"/>
          </w:tcPr>
          <w:p w:rsidR="006D7F4D" w:rsidRDefault="006D7F4D" w:rsidP="006C05D0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F4D" w:rsidRPr="00AD5EB2" w:rsidTr="00450207">
        <w:trPr>
          <w:trHeight w:val="432"/>
        </w:trPr>
        <w:tc>
          <w:tcPr>
            <w:tcW w:w="5807" w:type="dxa"/>
            <w:vMerge w:val="restart"/>
            <w:vAlign w:val="center"/>
          </w:tcPr>
          <w:p w:rsidR="006D7F4D" w:rsidRDefault="006D7F4D" w:rsidP="006C05D0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72736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16.5</w:t>
            </w:r>
            <w:r w:rsidRPr="00872736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8727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12A7">
              <w:rPr>
                <w:rFonts w:ascii="Arial" w:hAnsi="Arial" w:cs="Arial"/>
                <w:sz w:val="18"/>
                <w:szCs w:val="18"/>
              </w:rPr>
              <w:t>Revisão do Plano de Cargos, Carreiras e Remuneração (PCCR)</w:t>
            </w: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F4D" w:rsidRPr="00AD5EB2" w:rsidTr="00450207">
        <w:trPr>
          <w:trHeight w:val="432"/>
        </w:trPr>
        <w:tc>
          <w:tcPr>
            <w:tcW w:w="5807" w:type="dxa"/>
            <w:vMerge/>
            <w:vAlign w:val="center"/>
          </w:tcPr>
          <w:p w:rsidR="006D7F4D" w:rsidRDefault="006D7F4D" w:rsidP="006C05D0">
            <w:pPr>
              <w:spacing w:before="60"/>
              <w:ind w:left="331" w:hanging="33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6D7F4D" w:rsidRPr="00AD5EB2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3D3C" w:rsidRPr="00AD5EB2" w:rsidRDefault="003A3D3C" w:rsidP="003A3D3C">
      <w:pPr>
        <w:spacing w:line="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3A3D3C" w:rsidRPr="00AD5EB2" w:rsidTr="00A32FC0">
        <w:trPr>
          <w:trHeight w:val="288"/>
          <w:tblHeader/>
        </w:trPr>
        <w:tc>
          <w:tcPr>
            <w:tcW w:w="5804" w:type="dxa"/>
            <w:vAlign w:val="center"/>
          </w:tcPr>
          <w:p w:rsidR="003A3D3C" w:rsidRPr="00AD5EB2" w:rsidRDefault="003A3D3C" w:rsidP="006C05D0">
            <w:pPr>
              <w:spacing w:line="200" w:lineRule="exact"/>
              <w:ind w:left="-9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37EA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3A3D3C" w:rsidRPr="00AD5EB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3A3D3C" w:rsidRPr="00330782" w:rsidTr="00A32FC0">
        <w:trPr>
          <w:trHeight w:val="382"/>
        </w:trPr>
        <w:tc>
          <w:tcPr>
            <w:tcW w:w="5804" w:type="dxa"/>
            <w:vAlign w:val="center"/>
          </w:tcPr>
          <w:p w:rsidR="003A3D3C" w:rsidRPr="006D7F4D" w:rsidRDefault="003A3D3C" w:rsidP="006D7F4D">
            <w:pPr>
              <w:spacing w:before="40" w:after="40"/>
              <w:rPr>
                <w:sz w:val="18"/>
                <w:szCs w:val="18"/>
              </w:rPr>
            </w:pPr>
            <w:r w:rsidRPr="006D7F4D">
              <w:rPr>
                <w:rFonts w:ascii="Arial" w:hAnsi="Arial" w:cs="Arial"/>
                <w:sz w:val="18"/>
                <w:szCs w:val="18"/>
              </w:rPr>
              <w:t>E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6D7F4D">
              <w:rPr>
                <w:rFonts w:ascii="Arial" w:hAnsi="Arial" w:cs="Arial"/>
                <w:sz w:val="18"/>
                <w:szCs w:val="18"/>
                <w:vertAlign w:val="subscript"/>
              </w:rPr>
              <w:t>.1.</w:t>
            </w:r>
            <w:r w:rsidRPr="006D7F4D">
              <w:rPr>
                <w:rFonts w:ascii="Arial" w:hAnsi="Arial"/>
                <w:sz w:val="18"/>
                <w:szCs w:val="18"/>
              </w:rPr>
              <w:t xml:space="preserve"> </w:t>
            </w:r>
            <w:r w:rsidR="006D7F4D" w:rsidRPr="006D7F4D">
              <w:rPr>
                <w:rFonts w:ascii="Arial" w:hAnsi="Arial" w:cs="Arial"/>
                <w:sz w:val="18"/>
                <w:szCs w:val="18"/>
              </w:rPr>
              <w:t>Realizar o aperfeiçoamento das ferramentas de gestão do trabalho (dimensionamento de pessoal, controle de frequência) de servidores e serviços, norteadas pelos princípios e diretrizes da Política Nacional de Humanização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3D3C" w:rsidRPr="0033078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3D3C" w:rsidRPr="0033078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3D3C" w:rsidRPr="0033078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330782" w:rsidTr="00A32FC0">
        <w:trPr>
          <w:trHeight w:val="640"/>
        </w:trPr>
        <w:tc>
          <w:tcPr>
            <w:tcW w:w="5804" w:type="dxa"/>
            <w:vAlign w:val="center"/>
          </w:tcPr>
          <w:p w:rsidR="003A3D3C" w:rsidRPr="006D7F4D" w:rsidRDefault="003A3D3C" w:rsidP="006D7F4D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D7F4D">
              <w:rPr>
                <w:rFonts w:ascii="Arial" w:hAnsi="Arial" w:cs="Arial"/>
                <w:sz w:val="18"/>
                <w:szCs w:val="18"/>
              </w:rPr>
              <w:t>E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6D7F4D">
              <w:rPr>
                <w:rFonts w:ascii="Arial" w:hAnsi="Arial" w:cs="Arial"/>
                <w:sz w:val="18"/>
                <w:szCs w:val="18"/>
                <w:vertAlign w:val="subscript"/>
              </w:rPr>
              <w:t>.2.</w:t>
            </w:r>
            <w:r w:rsidRPr="006D7F4D">
              <w:rPr>
                <w:rFonts w:ascii="Arial" w:hAnsi="Arial"/>
                <w:sz w:val="18"/>
                <w:szCs w:val="18"/>
              </w:rPr>
              <w:t xml:space="preserve"> </w:t>
            </w:r>
            <w:r w:rsidR="006D7F4D" w:rsidRPr="006D7F4D">
              <w:rPr>
                <w:rFonts w:ascii="Arial" w:hAnsi="Arial" w:cs="Arial"/>
                <w:sz w:val="18"/>
                <w:szCs w:val="18"/>
              </w:rPr>
              <w:t>Fortalecer e implementar a política de saúde do trabalhador no âmbito da SESAP-RN, contemplando a criação de Núcleo de Assistência à Saúde do Trabalhador (NAST) nas unidades da rede.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3D3C" w:rsidRPr="0033078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3D3C" w:rsidRPr="0033078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3D3C" w:rsidRPr="00330782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B41E34" w:rsidTr="00A32FC0">
        <w:trPr>
          <w:trHeight w:val="564"/>
        </w:trPr>
        <w:tc>
          <w:tcPr>
            <w:tcW w:w="5804" w:type="dxa"/>
            <w:vAlign w:val="center"/>
          </w:tcPr>
          <w:p w:rsidR="003A3D3C" w:rsidRPr="006D7F4D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D7F4D">
              <w:rPr>
                <w:rFonts w:ascii="Arial" w:hAnsi="Arial" w:cs="Arial"/>
                <w:sz w:val="18"/>
                <w:szCs w:val="18"/>
              </w:rPr>
              <w:t>E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6D7F4D">
              <w:rPr>
                <w:rFonts w:ascii="Arial" w:hAnsi="Arial" w:cs="Arial"/>
                <w:sz w:val="18"/>
                <w:szCs w:val="18"/>
                <w:vertAlign w:val="subscript"/>
              </w:rPr>
              <w:t>.3.</w:t>
            </w:r>
            <w:r w:rsidRPr="006D7F4D">
              <w:rPr>
                <w:rFonts w:ascii="Arial" w:hAnsi="Arial"/>
                <w:sz w:val="18"/>
                <w:szCs w:val="18"/>
              </w:rPr>
              <w:t xml:space="preserve"> </w:t>
            </w:r>
            <w:r w:rsidR="006D7F4D" w:rsidRPr="006D7F4D">
              <w:rPr>
                <w:rFonts w:ascii="Arial" w:hAnsi="Arial" w:cs="Arial"/>
                <w:sz w:val="18"/>
                <w:szCs w:val="18"/>
              </w:rPr>
              <w:t>Aperfeiçoar a Política de Valorização do Servidor, contemplando a revisão da carreira e da avaliação de desempenho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B41E34" w:rsidTr="00A32FC0">
        <w:trPr>
          <w:trHeight w:val="482"/>
        </w:trPr>
        <w:tc>
          <w:tcPr>
            <w:tcW w:w="5804" w:type="dxa"/>
            <w:vAlign w:val="center"/>
          </w:tcPr>
          <w:p w:rsidR="003A3D3C" w:rsidRPr="006D7F4D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D7F4D">
              <w:rPr>
                <w:rFonts w:ascii="Arial" w:hAnsi="Arial" w:cs="Arial"/>
                <w:sz w:val="18"/>
                <w:szCs w:val="18"/>
              </w:rPr>
              <w:t>E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6D7F4D">
              <w:rPr>
                <w:rFonts w:ascii="Arial" w:hAnsi="Arial" w:cs="Arial"/>
                <w:sz w:val="18"/>
                <w:szCs w:val="18"/>
                <w:vertAlign w:val="subscript"/>
              </w:rPr>
              <w:t>.4</w:t>
            </w:r>
            <w:r w:rsidRPr="006D7F4D">
              <w:rPr>
                <w:rFonts w:ascii="Arial" w:hAnsi="Arial"/>
                <w:sz w:val="18"/>
                <w:szCs w:val="18"/>
              </w:rPr>
              <w:t xml:space="preserve"> </w:t>
            </w:r>
            <w:r w:rsidR="006D7F4D" w:rsidRPr="006D7F4D">
              <w:rPr>
                <w:rFonts w:ascii="Arial" w:hAnsi="Arial" w:cs="Arial"/>
                <w:sz w:val="18"/>
                <w:szCs w:val="18"/>
              </w:rPr>
              <w:t>Adotar iniciativas para redução do déficit de pessoal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B41E34" w:rsidTr="00A32FC0">
        <w:trPr>
          <w:trHeight w:val="558"/>
        </w:trPr>
        <w:tc>
          <w:tcPr>
            <w:tcW w:w="5804" w:type="dxa"/>
            <w:vAlign w:val="center"/>
          </w:tcPr>
          <w:p w:rsidR="003A3D3C" w:rsidRPr="006D7F4D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D7F4D">
              <w:rPr>
                <w:rFonts w:ascii="Arial" w:hAnsi="Arial" w:cs="Arial"/>
                <w:sz w:val="18"/>
                <w:szCs w:val="18"/>
              </w:rPr>
              <w:t>E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6D7F4D">
              <w:rPr>
                <w:rFonts w:ascii="Arial" w:hAnsi="Arial" w:cs="Arial"/>
                <w:sz w:val="18"/>
                <w:szCs w:val="18"/>
                <w:vertAlign w:val="subscript"/>
              </w:rPr>
              <w:t>.5</w:t>
            </w:r>
            <w:r w:rsidRPr="006D7F4D">
              <w:rPr>
                <w:rFonts w:ascii="Arial" w:hAnsi="Arial"/>
                <w:sz w:val="18"/>
                <w:szCs w:val="18"/>
              </w:rPr>
              <w:t xml:space="preserve"> </w:t>
            </w:r>
            <w:r w:rsidR="006D7F4D" w:rsidRPr="006D7F4D">
              <w:rPr>
                <w:rFonts w:ascii="Arial" w:hAnsi="Arial" w:cs="Arial"/>
                <w:spacing w:val="-4"/>
                <w:sz w:val="18"/>
                <w:szCs w:val="18"/>
              </w:rPr>
              <w:t>Retomar as discussões da Mesa de Negociação no âmbito do SUS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B41E34" w:rsidTr="00A32FC0">
        <w:trPr>
          <w:trHeight w:val="558"/>
        </w:trPr>
        <w:tc>
          <w:tcPr>
            <w:tcW w:w="5804" w:type="dxa"/>
            <w:vAlign w:val="center"/>
          </w:tcPr>
          <w:p w:rsidR="003A3D3C" w:rsidRPr="006D7F4D" w:rsidRDefault="003A3D3C" w:rsidP="006D7F4D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D7F4D">
              <w:rPr>
                <w:rFonts w:ascii="Arial" w:hAnsi="Arial" w:cs="Arial"/>
                <w:sz w:val="18"/>
                <w:szCs w:val="18"/>
              </w:rPr>
              <w:t>E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6D7F4D">
              <w:rPr>
                <w:rFonts w:ascii="Arial" w:hAnsi="Arial" w:cs="Arial"/>
                <w:sz w:val="18"/>
                <w:szCs w:val="18"/>
                <w:vertAlign w:val="subscript"/>
              </w:rPr>
              <w:t>.6</w:t>
            </w:r>
            <w:r w:rsidRPr="006D7F4D">
              <w:rPr>
                <w:rFonts w:ascii="Arial" w:hAnsi="Arial"/>
                <w:sz w:val="18"/>
                <w:szCs w:val="18"/>
              </w:rPr>
              <w:t xml:space="preserve"> </w:t>
            </w:r>
            <w:r w:rsidR="006D7F4D" w:rsidRPr="006D7F4D">
              <w:rPr>
                <w:rFonts w:ascii="Arial" w:hAnsi="Arial" w:cs="Arial"/>
                <w:sz w:val="18"/>
                <w:szCs w:val="18"/>
              </w:rPr>
              <w:t>Implantar e garantir a operacionalização do Programa de Qualidade de Vida e Saúde do Trabalhador/CRH no âmbito da SESAP-RENAST/MS, assegurando parceria com a Saúde do Trabalhador.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3D3C" w:rsidRPr="00B41E34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D3C" w:rsidRPr="006837EA" w:rsidTr="00A32FC0">
        <w:trPr>
          <w:trHeight w:val="558"/>
        </w:trPr>
        <w:tc>
          <w:tcPr>
            <w:tcW w:w="5804" w:type="dxa"/>
            <w:vAlign w:val="center"/>
          </w:tcPr>
          <w:p w:rsidR="003A3D3C" w:rsidRPr="006D7F4D" w:rsidRDefault="003A3D3C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D7F4D">
              <w:rPr>
                <w:rFonts w:ascii="Arial" w:hAnsi="Arial" w:cs="Arial"/>
                <w:sz w:val="18"/>
                <w:szCs w:val="18"/>
              </w:rPr>
              <w:t>E</w:t>
            </w:r>
            <w:r w:rsidR="006D7F4D"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6D7F4D">
              <w:rPr>
                <w:rFonts w:ascii="Arial" w:hAnsi="Arial" w:cs="Arial"/>
                <w:sz w:val="18"/>
                <w:szCs w:val="18"/>
                <w:vertAlign w:val="subscript"/>
              </w:rPr>
              <w:t>.7</w:t>
            </w:r>
            <w:r w:rsidRPr="006D7F4D">
              <w:rPr>
                <w:rFonts w:ascii="Arial" w:hAnsi="Arial"/>
                <w:sz w:val="18"/>
                <w:szCs w:val="18"/>
              </w:rPr>
              <w:t xml:space="preserve"> </w:t>
            </w:r>
            <w:r w:rsidR="006D7F4D" w:rsidRPr="006D7F4D">
              <w:rPr>
                <w:rFonts w:ascii="Arial" w:hAnsi="Arial" w:cs="Arial"/>
                <w:sz w:val="18"/>
                <w:szCs w:val="18"/>
              </w:rPr>
              <w:t>Publicizar documento com descrição dos processos e procedimentos da área de gestão de pessoas e implantar sistema integrado de informação até 2017.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3A3D3C" w:rsidRPr="006837EA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3A3D3C" w:rsidRPr="006837EA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A3D3C" w:rsidRPr="006837EA" w:rsidRDefault="003A3D3C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7F4D" w:rsidRPr="006837EA" w:rsidTr="00A32FC0">
        <w:trPr>
          <w:trHeight w:val="558"/>
        </w:trPr>
        <w:tc>
          <w:tcPr>
            <w:tcW w:w="5804" w:type="dxa"/>
            <w:vAlign w:val="center"/>
          </w:tcPr>
          <w:p w:rsidR="006D7F4D" w:rsidRPr="006D7F4D" w:rsidRDefault="006D7F4D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6D7F4D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16</w:t>
            </w:r>
            <w:r w:rsidRPr="006D7F4D">
              <w:rPr>
                <w:rFonts w:ascii="Arial" w:hAnsi="Arial" w:cs="Arial"/>
                <w:sz w:val="18"/>
                <w:szCs w:val="18"/>
                <w:vertAlign w:val="subscript"/>
              </w:rPr>
              <w:t>.7</w:t>
            </w:r>
            <w:r w:rsidRPr="006D7F4D">
              <w:rPr>
                <w:rFonts w:ascii="Arial" w:hAnsi="Arial"/>
                <w:sz w:val="18"/>
                <w:szCs w:val="18"/>
              </w:rPr>
              <w:t xml:space="preserve"> </w:t>
            </w:r>
            <w:r w:rsidRPr="006D7F4D">
              <w:rPr>
                <w:rFonts w:ascii="Arial" w:hAnsi="Arial" w:cs="Arial"/>
                <w:sz w:val="18"/>
                <w:szCs w:val="18"/>
              </w:rPr>
              <w:t>Reestruturar e implantar a Comissão Interna de Prevenção de acidentes – CIPA na Rede da SESAP/RN.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6D7F4D" w:rsidRPr="006837EA" w:rsidRDefault="006D7F4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6D7F4D" w:rsidRPr="006837EA" w:rsidRDefault="006D7F4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6D7F4D" w:rsidRPr="006837EA" w:rsidRDefault="006D7F4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3D3C" w:rsidRDefault="003A3D3C" w:rsidP="003A3D3C">
      <w:pPr>
        <w:spacing w:line="20" w:lineRule="exact"/>
        <w:rPr>
          <w:rFonts w:ascii="Arial" w:hAnsi="Arial" w:cs="Arial"/>
        </w:rPr>
      </w:pPr>
    </w:p>
    <w:p w:rsidR="003A3D3C" w:rsidRDefault="003A3D3C" w:rsidP="003A3D3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63E25" w:rsidRPr="00AD5EB2" w:rsidRDefault="00C63E25" w:rsidP="00C63E25">
      <w:pP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SECRETARIA DE ESTADO DE SAÚDE PÚBLICA DO RIO GRANDE DO NORTE</w:t>
      </w:r>
    </w:p>
    <w:p w:rsidR="00C63E25" w:rsidRDefault="00C63E25" w:rsidP="00C63E25">
      <w:pPr>
        <w:pBdr>
          <w:bottom w:val="single" w:sz="4" w:space="1" w:color="auto"/>
        </w:pBdr>
        <w:rPr>
          <w:rFonts w:ascii="Arial" w:hAnsi="Arial" w:cs="Arial"/>
        </w:rPr>
      </w:pPr>
      <w:r w:rsidRPr="00AD5EB2">
        <w:rPr>
          <w:rFonts w:ascii="Arial" w:hAnsi="Arial" w:cs="Arial"/>
        </w:rPr>
        <w:t>PLANEJAMENTO ESTRATÉGICO 2016/2020</w:t>
      </w:r>
    </w:p>
    <w:p w:rsidR="00C63E25" w:rsidRPr="00AD5EB2" w:rsidRDefault="00C63E25" w:rsidP="00C63E25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AD5EB2">
        <w:rPr>
          <w:rFonts w:ascii="Arial" w:hAnsi="Arial" w:cs="Arial"/>
          <w:b/>
        </w:rPr>
        <w:t>MONITORAMENTO DOS OBJETIVOS ESTRATÉGICOS</w:t>
      </w:r>
    </w:p>
    <w:p w:rsidR="00C63E25" w:rsidRPr="00AD5EB2" w:rsidRDefault="00C63E25" w:rsidP="00C63E25">
      <w:pPr>
        <w:rPr>
          <w:rFonts w:ascii="Arial" w:hAnsi="Arial" w:cs="Arial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2701"/>
        <w:gridCol w:w="4665"/>
        <w:gridCol w:w="2604"/>
        <w:gridCol w:w="5476"/>
      </w:tblGrid>
      <w:tr w:rsidR="00C63E25" w:rsidRPr="00AD5EB2" w:rsidTr="00A32FC0">
        <w:trPr>
          <w:trHeight w:val="406"/>
        </w:trPr>
        <w:tc>
          <w:tcPr>
            <w:tcW w:w="2701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4665" w:type="dxa"/>
            <w:vAlign w:val="center"/>
          </w:tcPr>
          <w:p w:rsidR="00C63E25" w:rsidRPr="00AD5EB2" w:rsidRDefault="00C63E25" w:rsidP="00C63E25">
            <w:pPr>
              <w:spacing w:line="200" w:lineRule="exact"/>
              <w:ind w:left="305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AD5EB2">
              <w:rPr>
                <w:rFonts w:ascii="Arial" w:hAnsi="Arial" w:cs="Arial"/>
                <w:sz w:val="18"/>
                <w:szCs w:val="18"/>
              </w:rPr>
              <w:t>.</w:t>
            </w:r>
            <w:r w:rsidRPr="00FC6D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3E25">
              <w:rPr>
                <w:rFonts w:ascii="Arial" w:hAnsi="Arial" w:cs="Arial"/>
                <w:b/>
                <w:sz w:val="18"/>
                <w:szCs w:val="18"/>
              </w:rPr>
              <w:t>Aperfeiçoar a gestão da informação</w:t>
            </w:r>
          </w:p>
        </w:tc>
        <w:tc>
          <w:tcPr>
            <w:tcW w:w="2604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DIMENSÃO</w:t>
            </w:r>
          </w:p>
        </w:tc>
        <w:tc>
          <w:tcPr>
            <w:tcW w:w="5476" w:type="dxa"/>
            <w:vAlign w:val="center"/>
          </w:tcPr>
          <w:p w:rsidR="00C63E25" w:rsidRPr="004A30D7" w:rsidRDefault="00C63E25" w:rsidP="006C05D0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INSUMOS</w:t>
            </w:r>
          </w:p>
        </w:tc>
      </w:tr>
      <w:tr w:rsidR="00C63E25" w:rsidRPr="00AD5EB2" w:rsidTr="00A32FC0">
        <w:trPr>
          <w:trHeight w:val="527"/>
        </w:trPr>
        <w:tc>
          <w:tcPr>
            <w:tcW w:w="2701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4665" w:type="dxa"/>
            <w:shd w:val="clear" w:color="auto" w:fill="F2F2F2" w:themeFill="background1" w:themeFillShade="F2"/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SISTEMÁTICA DE MONITORAMENTO</w:t>
            </w:r>
          </w:p>
        </w:tc>
        <w:tc>
          <w:tcPr>
            <w:tcW w:w="5476" w:type="dxa"/>
            <w:shd w:val="clear" w:color="auto" w:fill="F2F2F2" w:themeFill="background1" w:themeFillShade="F2"/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  <w:tr w:rsidR="00C63E25" w:rsidRPr="00AD5EB2" w:rsidTr="00A32FC0">
        <w:trPr>
          <w:trHeight w:val="408"/>
        </w:trPr>
        <w:tc>
          <w:tcPr>
            <w:tcW w:w="2701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  <w:tc>
          <w:tcPr>
            <w:tcW w:w="12745" w:type="dxa"/>
            <w:gridSpan w:val="3"/>
            <w:shd w:val="clear" w:color="auto" w:fill="F2F2F2" w:themeFill="background1" w:themeFillShade="F2"/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AD5EB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Definir</w:t>
            </w:r>
          </w:p>
        </w:tc>
      </w:tr>
    </w:tbl>
    <w:p w:rsidR="00C63E25" w:rsidRPr="00AD5EB2" w:rsidRDefault="00C63E25" w:rsidP="00C63E25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2"/>
        <w:gridCol w:w="7618"/>
        <w:gridCol w:w="2026"/>
      </w:tblGrid>
      <w:tr w:rsidR="00C63E25" w:rsidRPr="00AD5EB2" w:rsidTr="00A32FC0">
        <w:trPr>
          <w:trHeight w:val="283"/>
        </w:trPr>
        <w:tc>
          <w:tcPr>
            <w:tcW w:w="5802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INDICADORES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METAS</w:t>
            </w:r>
            <w:r>
              <w:rPr>
                <w:rFonts w:ascii="Arial" w:hAnsi="Arial" w:cs="Arial"/>
                <w:sz w:val="18"/>
                <w:szCs w:val="18"/>
              </w:rPr>
              <w:t xml:space="preserve"> 2019                                               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MEDIÇÃO (data)</w:t>
            </w:r>
          </w:p>
        </w:tc>
      </w:tr>
      <w:tr w:rsidR="00C63E25" w:rsidRPr="00AD5EB2" w:rsidTr="00A32FC0">
        <w:trPr>
          <w:trHeight w:val="504"/>
        </w:trPr>
        <w:tc>
          <w:tcPr>
            <w:tcW w:w="5802" w:type="dxa"/>
            <w:vAlign w:val="center"/>
          </w:tcPr>
          <w:p w:rsidR="00C63E25" w:rsidRPr="005F368D" w:rsidRDefault="00C63E25" w:rsidP="006C05D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15</w:t>
            </w:r>
            <w:r w:rsidRPr="00AD5EB2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Percentual</w:t>
            </w:r>
            <w:r w:rsidRPr="00FC6DB1">
              <w:rPr>
                <w:rFonts w:ascii="Arial" w:hAnsi="Arial" w:cs="Arial"/>
                <w:sz w:val="18"/>
                <w:szCs w:val="18"/>
              </w:rPr>
              <w:t xml:space="preserve"> de arquivos institucionais digitalizados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63E25" w:rsidRPr="00472B3F" w:rsidRDefault="00FF106D" w:rsidP="006C05D0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FC6DB1">
              <w:rPr>
                <w:rFonts w:ascii="Arial" w:hAnsi="Arial" w:cs="Arial"/>
                <w:sz w:val="18"/>
                <w:szCs w:val="18"/>
              </w:rPr>
              <w:t>Realizar a digitalização de 100% dos arquivos institucionais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63E25" w:rsidRPr="00B05926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E25" w:rsidRPr="00AD5EB2" w:rsidTr="00A32FC0">
        <w:trPr>
          <w:trHeight w:val="504"/>
        </w:trPr>
        <w:tc>
          <w:tcPr>
            <w:tcW w:w="5802" w:type="dxa"/>
            <w:vAlign w:val="center"/>
          </w:tcPr>
          <w:p w:rsidR="00C63E25" w:rsidRPr="005F368D" w:rsidRDefault="00C63E25" w:rsidP="006C05D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15.2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FF106D">
              <w:rPr>
                <w:rFonts w:ascii="Arial" w:hAnsi="Arial" w:cs="Arial"/>
                <w:sz w:val="18"/>
                <w:szCs w:val="18"/>
              </w:rPr>
              <w:t xml:space="preserve"> Portal da Saúde em funcionamento</w:t>
            </w:r>
          </w:p>
        </w:tc>
        <w:tc>
          <w:tcPr>
            <w:tcW w:w="7618" w:type="dxa"/>
            <w:tcBorders>
              <w:right w:val="single" w:sz="4" w:space="0" w:color="8064A2" w:themeColor="accent4"/>
            </w:tcBorders>
            <w:vAlign w:val="center"/>
          </w:tcPr>
          <w:p w:rsidR="00C63E25" w:rsidRPr="008E4308" w:rsidRDefault="00FF106D" w:rsidP="006C05D0">
            <w:pPr>
              <w:pStyle w:val="PargrafodaLista"/>
              <w:numPr>
                <w:ilvl w:val="0"/>
                <w:numId w:val="3"/>
              </w:numPr>
              <w:spacing w:line="200" w:lineRule="exact"/>
              <w:ind w:left="141" w:hanging="141"/>
              <w:rPr>
                <w:rFonts w:ascii="Arial" w:hAnsi="Arial" w:cs="Arial"/>
                <w:sz w:val="18"/>
                <w:szCs w:val="18"/>
              </w:rPr>
            </w:pPr>
            <w:r w:rsidRPr="00FC6DB1">
              <w:rPr>
                <w:rFonts w:ascii="Arial" w:hAnsi="Arial" w:cs="Arial"/>
                <w:sz w:val="18"/>
                <w:szCs w:val="18"/>
              </w:rPr>
              <w:t>Colocar o Portal da Saúde em funcionamento</w:t>
            </w:r>
          </w:p>
        </w:tc>
        <w:tc>
          <w:tcPr>
            <w:tcW w:w="2026" w:type="dxa"/>
            <w:tcBorders>
              <w:left w:val="single" w:sz="4" w:space="0" w:color="8064A2" w:themeColor="accent4"/>
            </w:tcBorders>
            <w:vAlign w:val="center"/>
          </w:tcPr>
          <w:p w:rsidR="00C63E25" w:rsidRPr="00B05926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63E25" w:rsidRPr="00AD5EB2" w:rsidRDefault="00C63E25" w:rsidP="00C63E25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ook w:val="04A0"/>
      </w:tblPr>
      <w:tblGrid>
        <w:gridCol w:w="5807"/>
        <w:gridCol w:w="4183"/>
        <w:gridCol w:w="3472"/>
        <w:gridCol w:w="1984"/>
      </w:tblGrid>
      <w:tr w:rsidR="00C63E25" w:rsidRPr="00AD5EB2" w:rsidTr="00A32FC0">
        <w:trPr>
          <w:trHeight w:val="288"/>
        </w:trPr>
        <w:tc>
          <w:tcPr>
            <w:tcW w:w="5807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PROJETOS ESTRATÉGICOS</w:t>
            </w:r>
          </w:p>
        </w:tc>
        <w:tc>
          <w:tcPr>
            <w:tcW w:w="4183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AÇÕES PREVISTAS</w:t>
            </w:r>
          </w:p>
        </w:tc>
        <w:tc>
          <w:tcPr>
            <w:tcW w:w="3472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RESPONSÃVEL</w:t>
            </w:r>
          </w:p>
        </w:tc>
        <w:tc>
          <w:tcPr>
            <w:tcW w:w="1984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C63E25" w:rsidRPr="00AD5EB2" w:rsidTr="00A32FC0">
        <w:trPr>
          <w:trHeight w:val="326"/>
        </w:trPr>
        <w:tc>
          <w:tcPr>
            <w:tcW w:w="5807" w:type="dxa"/>
            <w:vMerge w:val="restart"/>
            <w:vAlign w:val="center"/>
          </w:tcPr>
          <w:p w:rsidR="00C63E25" w:rsidRPr="00D3678E" w:rsidRDefault="00C63E25" w:rsidP="006C05D0">
            <w:pPr>
              <w:spacing w:before="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15</w:t>
            </w:r>
            <w:r w:rsidRPr="006052C7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.1.</w:t>
            </w:r>
            <w:r w:rsidRPr="00AD7D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106D" w:rsidRPr="00FC6DB1">
              <w:rPr>
                <w:rFonts w:ascii="Arial" w:hAnsi="Arial" w:cs="Arial"/>
                <w:sz w:val="18"/>
                <w:szCs w:val="18"/>
              </w:rPr>
              <w:t>Modernização</w:t>
            </w:r>
            <w:r w:rsidR="00FF106D" w:rsidRPr="00FC6DB1">
              <w:rPr>
                <w:rFonts w:ascii="Arial" w:hAnsi="Arial" w:cs="Arial"/>
                <w:color w:val="000000"/>
                <w:sz w:val="18"/>
                <w:szCs w:val="18"/>
              </w:rPr>
              <w:t xml:space="preserve"> da Tecnologia da Informação e Comunicação na SESAP e Rede de Saúde</w:t>
            </w:r>
          </w:p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E25" w:rsidRPr="00AD5EB2" w:rsidTr="00A32FC0">
        <w:trPr>
          <w:trHeight w:val="292"/>
        </w:trPr>
        <w:tc>
          <w:tcPr>
            <w:tcW w:w="5807" w:type="dxa"/>
            <w:vMerge/>
            <w:vAlign w:val="center"/>
          </w:tcPr>
          <w:p w:rsidR="00C63E25" w:rsidRDefault="00C63E25" w:rsidP="006C05D0">
            <w:pPr>
              <w:spacing w:line="20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C63E25" w:rsidRPr="00AD5EB2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63E25" w:rsidRPr="00AD5EB2" w:rsidRDefault="00C63E25" w:rsidP="00C63E25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5446" w:type="dxa"/>
        <w:tblInd w:w="108" w:type="dxa"/>
        <w:tblLayout w:type="fixed"/>
        <w:tblLook w:val="04A0"/>
      </w:tblPr>
      <w:tblGrid>
        <w:gridCol w:w="5804"/>
        <w:gridCol w:w="4186"/>
        <w:gridCol w:w="3457"/>
        <w:gridCol w:w="1999"/>
      </w:tblGrid>
      <w:tr w:rsidR="00C63E25" w:rsidRPr="00AD5EB2" w:rsidTr="00A32FC0">
        <w:trPr>
          <w:trHeight w:val="391"/>
        </w:trPr>
        <w:tc>
          <w:tcPr>
            <w:tcW w:w="5804" w:type="dxa"/>
            <w:vAlign w:val="center"/>
          </w:tcPr>
          <w:p w:rsidR="00C63E25" w:rsidRPr="00AD5EB2" w:rsidRDefault="00C63E25" w:rsidP="00A32FC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ESTRATÉGIAS ESPECÍFICAS</w:t>
            </w:r>
          </w:p>
        </w:tc>
        <w:tc>
          <w:tcPr>
            <w:tcW w:w="4186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PRÓXIMOS PASSOS</w:t>
            </w:r>
          </w:p>
        </w:tc>
        <w:tc>
          <w:tcPr>
            <w:tcW w:w="3457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RESPONSÁVEL</w:t>
            </w:r>
          </w:p>
        </w:tc>
        <w:tc>
          <w:tcPr>
            <w:tcW w:w="1999" w:type="dxa"/>
            <w:vAlign w:val="center"/>
          </w:tcPr>
          <w:p w:rsidR="00C63E25" w:rsidRPr="00AD5EB2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5EB2">
              <w:rPr>
                <w:rFonts w:ascii="Arial" w:hAnsi="Arial" w:cs="Arial"/>
                <w:sz w:val="18"/>
                <w:szCs w:val="18"/>
              </w:rPr>
              <w:t>PRAZO</w:t>
            </w:r>
          </w:p>
        </w:tc>
      </w:tr>
      <w:tr w:rsidR="00C63E25" w:rsidRPr="00FF106D" w:rsidTr="00450207">
        <w:trPr>
          <w:trHeight w:val="785"/>
        </w:trPr>
        <w:tc>
          <w:tcPr>
            <w:tcW w:w="5804" w:type="dxa"/>
            <w:vAlign w:val="center"/>
          </w:tcPr>
          <w:p w:rsidR="00C63E25" w:rsidRPr="00FF106D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FF106D">
              <w:rPr>
                <w:rFonts w:ascii="Arial" w:hAnsi="Arial" w:cs="Arial"/>
                <w:sz w:val="18"/>
                <w:szCs w:val="18"/>
              </w:rPr>
              <w:t>E</w:t>
            </w:r>
            <w:r w:rsidRPr="00FF106D">
              <w:rPr>
                <w:rFonts w:ascii="Arial" w:hAnsi="Arial" w:cs="Arial"/>
                <w:sz w:val="18"/>
                <w:szCs w:val="18"/>
                <w:vertAlign w:val="subscript"/>
              </w:rPr>
              <w:t>15.1.</w:t>
            </w:r>
            <w:r w:rsidRPr="00FF106D">
              <w:rPr>
                <w:rFonts w:ascii="Arial" w:hAnsi="Arial"/>
                <w:sz w:val="18"/>
                <w:szCs w:val="18"/>
              </w:rPr>
              <w:t xml:space="preserve"> </w:t>
            </w:r>
            <w:r w:rsidR="00FF106D" w:rsidRPr="00FF106D">
              <w:rPr>
                <w:rFonts w:ascii="Arial" w:hAnsi="Arial" w:cs="Arial"/>
                <w:sz w:val="18"/>
                <w:szCs w:val="18"/>
              </w:rPr>
              <w:t>Realizar a digitalização dos arquivos institucionais</w:t>
            </w:r>
            <w:r w:rsidRPr="00FF106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E25" w:rsidRPr="00FF106D" w:rsidTr="00450207">
        <w:trPr>
          <w:trHeight w:val="785"/>
        </w:trPr>
        <w:tc>
          <w:tcPr>
            <w:tcW w:w="5804" w:type="dxa"/>
            <w:vAlign w:val="center"/>
          </w:tcPr>
          <w:p w:rsidR="00C63E25" w:rsidRPr="00FF106D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FF106D">
              <w:rPr>
                <w:rFonts w:ascii="Arial" w:hAnsi="Arial" w:cs="Arial"/>
                <w:sz w:val="18"/>
                <w:szCs w:val="18"/>
              </w:rPr>
              <w:t>E</w:t>
            </w:r>
            <w:r w:rsidRPr="00FF106D">
              <w:rPr>
                <w:rFonts w:ascii="Arial" w:hAnsi="Arial" w:cs="Arial"/>
                <w:sz w:val="18"/>
                <w:szCs w:val="18"/>
                <w:vertAlign w:val="subscript"/>
              </w:rPr>
              <w:t>15.2.</w:t>
            </w:r>
            <w:r w:rsidRPr="00FF106D">
              <w:rPr>
                <w:rFonts w:ascii="Arial" w:hAnsi="Arial"/>
                <w:sz w:val="18"/>
                <w:szCs w:val="18"/>
              </w:rPr>
              <w:t xml:space="preserve"> </w:t>
            </w:r>
            <w:r w:rsidR="00FF106D" w:rsidRPr="00FF106D">
              <w:rPr>
                <w:rFonts w:ascii="Arial" w:hAnsi="Arial" w:cs="Arial"/>
                <w:sz w:val="18"/>
                <w:szCs w:val="18"/>
              </w:rPr>
              <w:t>Modernizar a tecnologia da informação da SESAP.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E25" w:rsidRPr="00FF106D" w:rsidTr="00450207">
        <w:trPr>
          <w:trHeight w:val="785"/>
        </w:trPr>
        <w:tc>
          <w:tcPr>
            <w:tcW w:w="5804" w:type="dxa"/>
            <w:vAlign w:val="center"/>
          </w:tcPr>
          <w:p w:rsidR="00C63E25" w:rsidRPr="00FF106D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FF106D">
              <w:rPr>
                <w:rFonts w:ascii="Arial" w:hAnsi="Arial" w:cs="Arial"/>
                <w:sz w:val="18"/>
                <w:szCs w:val="18"/>
              </w:rPr>
              <w:t>E</w:t>
            </w:r>
            <w:r w:rsidRPr="00FF106D">
              <w:rPr>
                <w:rFonts w:ascii="Arial" w:hAnsi="Arial" w:cs="Arial"/>
                <w:sz w:val="18"/>
                <w:szCs w:val="18"/>
                <w:vertAlign w:val="subscript"/>
              </w:rPr>
              <w:t>15.3.</w:t>
            </w:r>
            <w:r w:rsidRPr="00FF106D">
              <w:rPr>
                <w:rFonts w:ascii="Arial" w:hAnsi="Arial"/>
                <w:sz w:val="18"/>
                <w:szCs w:val="18"/>
              </w:rPr>
              <w:t xml:space="preserve"> </w:t>
            </w:r>
            <w:r w:rsidR="00FF106D" w:rsidRPr="00FF106D">
              <w:rPr>
                <w:rFonts w:ascii="Arial" w:hAnsi="Arial" w:cs="Arial"/>
                <w:sz w:val="18"/>
                <w:szCs w:val="18"/>
              </w:rPr>
              <w:t>Melhorar o acesso da internet/intranet através da conexão por fibra ótica e aumento de velocidade dos links das unidades de saúde do Estado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06D" w:rsidRPr="00FF106D" w:rsidTr="00450207">
        <w:trPr>
          <w:trHeight w:val="785"/>
        </w:trPr>
        <w:tc>
          <w:tcPr>
            <w:tcW w:w="5804" w:type="dxa"/>
            <w:vAlign w:val="center"/>
          </w:tcPr>
          <w:p w:rsidR="00C63E25" w:rsidRPr="00FF106D" w:rsidRDefault="00C63E25" w:rsidP="006C05D0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FF106D">
              <w:rPr>
                <w:rFonts w:ascii="Arial" w:hAnsi="Arial" w:cs="Arial"/>
                <w:sz w:val="18"/>
                <w:szCs w:val="18"/>
              </w:rPr>
              <w:t>E</w:t>
            </w:r>
            <w:r w:rsidRPr="00FF106D">
              <w:rPr>
                <w:rFonts w:ascii="Arial" w:hAnsi="Arial" w:cs="Arial"/>
                <w:sz w:val="18"/>
                <w:szCs w:val="18"/>
                <w:vertAlign w:val="subscript"/>
              </w:rPr>
              <w:t>15.4.</w:t>
            </w:r>
            <w:r w:rsidRPr="00FF106D">
              <w:rPr>
                <w:rFonts w:ascii="Arial" w:hAnsi="Arial"/>
                <w:sz w:val="18"/>
                <w:szCs w:val="18"/>
              </w:rPr>
              <w:t xml:space="preserve"> </w:t>
            </w:r>
            <w:r w:rsidR="00FF106D" w:rsidRPr="00FF106D">
              <w:rPr>
                <w:rFonts w:ascii="Arial" w:hAnsi="Arial" w:cs="Arial"/>
                <w:sz w:val="18"/>
                <w:szCs w:val="18"/>
              </w:rPr>
              <w:t>Implantar sistema de gestão hospitalar, de gestão administrativa e de recursos humanos.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63E25" w:rsidRPr="00FF106D" w:rsidRDefault="00C63E25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06D" w:rsidRPr="00FF106D" w:rsidTr="00450207">
        <w:trPr>
          <w:trHeight w:val="785"/>
        </w:trPr>
        <w:tc>
          <w:tcPr>
            <w:tcW w:w="5804" w:type="dxa"/>
            <w:vAlign w:val="center"/>
          </w:tcPr>
          <w:p w:rsidR="00FF106D" w:rsidRPr="00FF106D" w:rsidRDefault="00FF106D" w:rsidP="00FF106D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FF106D">
              <w:rPr>
                <w:rFonts w:ascii="Arial" w:hAnsi="Arial" w:cs="Arial"/>
                <w:sz w:val="18"/>
                <w:szCs w:val="18"/>
              </w:rPr>
              <w:t>E</w:t>
            </w:r>
            <w:r w:rsidRPr="00FF106D">
              <w:rPr>
                <w:rFonts w:ascii="Arial" w:hAnsi="Arial" w:cs="Arial"/>
                <w:sz w:val="18"/>
                <w:szCs w:val="18"/>
                <w:vertAlign w:val="subscript"/>
              </w:rPr>
              <w:t>15.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FF106D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FF106D">
              <w:rPr>
                <w:rFonts w:ascii="Arial" w:hAnsi="Arial"/>
                <w:sz w:val="18"/>
                <w:szCs w:val="18"/>
              </w:rPr>
              <w:t xml:space="preserve"> </w:t>
            </w:r>
            <w:r w:rsidRPr="00FF106D">
              <w:rPr>
                <w:rFonts w:ascii="Arial" w:hAnsi="Arial" w:cs="Arial"/>
                <w:sz w:val="18"/>
                <w:szCs w:val="18"/>
              </w:rPr>
              <w:t>Fornecer suporte e realizar manutenção preventiva e corretiva dos equipamentos de informática na Rede de Atenção à Saúde.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FF106D" w:rsidRPr="00FF106D" w:rsidRDefault="00FF106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FF106D" w:rsidRPr="00FF106D" w:rsidRDefault="00FF106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FF106D" w:rsidRPr="00FF106D" w:rsidRDefault="00FF106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06D" w:rsidRPr="00FF106D" w:rsidTr="00450207">
        <w:trPr>
          <w:trHeight w:val="785"/>
        </w:trPr>
        <w:tc>
          <w:tcPr>
            <w:tcW w:w="5804" w:type="dxa"/>
            <w:vAlign w:val="center"/>
          </w:tcPr>
          <w:p w:rsidR="00FF106D" w:rsidRPr="00FF106D" w:rsidRDefault="00FF106D" w:rsidP="00FF106D">
            <w:pPr>
              <w:spacing w:line="200" w:lineRule="exact"/>
              <w:rPr>
                <w:rFonts w:ascii="Arial" w:hAnsi="Arial" w:cs="Arial"/>
                <w:sz w:val="18"/>
                <w:szCs w:val="18"/>
              </w:rPr>
            </w:pPr>
            <w:r w:rsidRPr="00FF106D">
              <w:rPr>
                <w:rFonts w:ascii="Arial" w:hAnsi="Arial" w:cs="Arial"/>
                <w:sz w:val="18"/>
                <w:szCs w:val="18"/>
              </w:rPr>
              <w:t>E</w:t>
            </w:r>
            <w:r w:rsidRPr="00FF106D">
              <w:rPr>
                <w:rFonts w:ascii="Arial" w:hAnsi="Arial" w:cs="Arial"/>
                <w:sz w:val="18"/>
                <w:szCs w:val="18"/>
                <w:vertAlign w:val="subscript"/>
              </w:rPr>
              <w:t>15.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FF106D">
              <w:rPr>
                <w:rFonts w:ascii="Arial" w:hAnsi="Arial" w:cs="Arial"/>
                <w:sz w:val="18"/>
                <w:szCs w:val="18"/>
                <w:vertAlign w:val="subscript"/>
              </w:rPr>
              <w:t>.</w:t>
            </w:r>
            <w:r w:rsidRPr="00FF106D">
              <w:rPr>
                <w:rFonts w:ascii="Arial" w:hAnsi="Arial"/>
                <w:sz w:val="18"/>
                <w:szCs w:val="18"/>
              </w:rPr>
              <w:t xml:space="preserve"> </w:t>
            </w:r>
            <w:r w:rsidRPr="00FF106D">
              <w:rPr>
                <w:rFonts w:ascii="Arial" w:hAnsi="Arial" w:cs="Arial"/>
                <w:sz w:val="18"/>
                <w:szCs w:val="18"/>
              </w:rPr>
              <w:t>Modernizar o Serviço de Arquivo Médico e Estatística – SAME.</w:t>
            </w:r>
          </w:p>
        </w:tc>
        <w:tc>
          <w:tcPr>
            <w:tcW w:w="4186" w:type="dxa"/>
            <w:shd w:val="clear" w:color="auto" w:fill="auto"/>
            <w:vAlign w:val="center"/>
          </w:tcPr>
          <w:p w:rsidR="00FF106D" w:rsidRPr="00FF106D" w:rsidRDefault="00FF106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FF106D" w:rsidRPr="00FF106D" w:rsidRDefault="00FF106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FF106D" w:rsidRPr="00FF106D" w:rsidRDefault="00FF106D" w:rsidP="006C05D0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BFB" w:rsidRPr="00535DB6" w:rsidRDefault="00487BFB" w:rsidP="00450207">
      <w:pPr>
        <w:spacing w:line="20" w:lineRule="exact"/>
        <w:rPr>
          <w:rFonts w:ascii="Arial" w:hAnsi="Arial" w:cs="Arial"/>
        </w:rPr>
      </w:pPr>
    </w:p>
    <w:sectPr w:rsidR="00487BFB" w:rsidRPr="00535DB6" w:rsidSect="004B508C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F9B" w:rsidRDefault="009C7F9B" w:rsidP="006C05D0">
      <w:r>
        <w:separator/>
      </w:r>
    </w:p>
  </w:endnote>
  <w:endnote w:type="continuationSeparator" w:id="0">
    <w:p w:rsidR="009C7F9B" w:rsidRDefault="009C7F9B" w:rsidP="006C0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5D0" w:rsidRPr="006C05D0" w:rsidRDefault="009048B4">
    <w:pPr>
      <w:pStyle w:val="Rodap"/>
      <w:rPr>
        <w:rFonts w:ascii="Arial" w:hAnsi="Arial" w:cs="Arial"/>
        <w:sz w:val="16"/>
        <w:szCs w:val="16"/>
      </w:rPr>
    </w:pPr>
    <w:r w:rsidRPr="009048B4">
      <w:rPr>
        <w:rFonts w:ascii="Arial" w:hAnsi="Arial" w:cs="Arial"/>
        <w:sz w:val="16"/>
        <w:szCs w:val="16"/>
      </w:rPr>
      <w:t>SESAP-RN. Plano Estratégico 2020 (Monitoramento OE)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F9B" w:rsidRDefault="009C7F9B" w:rsidP="006C05D0">
      <w:r>
        <w:separator/>
      </w:r>
    </w:p>
  </w:footnote>
  <w:footnote w:type="continuationSeparator" w:id="0">
    <w:p w:rsidR="009C7F9B" w:rsidRDefault="009C7F9B" w:rsidP="006C05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718E"/>
    <w:multiLevelType w:val="hybridMultilevel"/>
    <w:tmpl w:val="404C35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40C99"/>
    <w:multiLevelType w:val="hybridMultilevel"/>
    <w:tmpl w:val="E416AC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4C3556"/>
    <w:multiLevelType w:val="hybridMultilevel"/>
    <w:tmpl w:val="E3B41D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D43"/>
    <w:rsid w:val="00004923"/>
    <w:rsid w:val="00046502"/>
    <w:rsid w:val="000972F4"/>
    <w:rsid w:val="0017269D"/>
    <w:rsid w:val="001877BD"/>
    <w:rsid w:val="001A1612"/>
    <w:rsid w:val="001A2284"/>
    <w:rsid w:val="001C259D"/>
    <w:rsid w:val="00242BAF"/>
    <w:rsid w:val="002755BE"/>
    <w:rsid w:val="002E72F5"/>
    <w:rsid w:val="002F0404"/>
    <w:rsid w:val="00305A61"/>
    <w:rsid w:val="00330782"/>
    <w:rsid w:val="003625AC"/>
    <w:rsid w:val="003714A7"/>
    <w:rsid w:val="00393C8F"/>
    <w:rsid w:val="003A3D3C"/>
    <w:rsid w:val="003A6ED7"/>
    <w:rsid w:val="004059F6"/>
    <w:rsid w:val="00411D91"/>
    <w:rsid w:val="00450207"/>
    <w:rsid w:val="00472B3F"/>
    <w:rsid w:val="00487BFB"/>
    <w:rsid w:val="00497BF9"/>
    <w:rsid w:val="004A30D7"/>
    <w:rsid w:val="004B508C"/>
    <w:rsid w:val="004B60BC"/>
    <w:rsid w:val="004C0012"/>
    <w:rsid w:val="004E2C67"/>
    <w:rsid w:val="00505AA5"/>
    <w:rsid w:val="005110CA"/>
    <w:rsid w:val="00535DB6"/>
    <w:rsid w:val="005F368D"/>
    <w:rsid w:val="006052C7"/>
    <w:rsid w:val="00615A8E"/>
    <w:rsid w:val="00645740"/>
    <w:rsid w:val="006837EA"/>
    <w:rsid w:val="006B06BE"/>
    <w:rsid w:val="006C05D0"/>
    <w:rsid w:val="006C2D1C"/>
    <w:rsid w:val="006D52E4"/>
    <w:rsid w:val="006D7F4D"/>
    <w:rsid w:val="006F1F66"/>
    <w:rsid w:val="007C26B6"/>
    <w:rsid w:val="007D0E63"/>
    <w:rsid w:val="007D6E91"/>
    <w:rsid w:val="007E02D9"/>
    <w:rsid w:val="008450CD"/>
    <w:rsid w:val="00872736"/>
    <w:rsid w:val="009048B4"/>
    <w:rsid w:val="00941378"/>
    <w:rsid w:val="0098375D"/>
    <w:rsid w:val="00984F37"/>
    <w:rsid w:val="009C7F9B"/>
    <w:rsid w:val="00A32FC0"/>
    <w:rsid w:val="00A8347C"/>
    <w:rsid w:val="00A97E9F"/>
    <w:rsid w:val="00AD5EB2"/>
    <w:rsid w:val="00B05926"/>
    <w:rsid w:val="00B36AD0"/>
    <w:rsid w:val="00B41E34"/>
    <w:rsid w:val="00B67114"/>
    <w:rsid w:val="00B673D6"/>
    <w:rsid w:val="00B9314A"/>
    <w:rsid w:val="00C35BAE"/>
    <w:rsid w:val="00C4209D"/>
    <w:rsid w:val="00C63E25"/>
    <w:rsid w:val="00C70D1B"/>
    <w:rsid w:val="00C73708"/>
    <w:rsid w:val="00CC5175"/>
    <w:rsid w:val="00CD37EB"/>
    <w:rsid w:val="00D02853"/>
    <w:rsid w:val="00D50612"/>
    <w:rsid w:val="00D6225D"/>
    <w:rsid w:val="00D65F01"/>
    <w:rsid w:val="00D96BA1"/>
    <w:rsid w:val="00E31D43"/>
    <w:rsid w:val="00E36A52"/>
    <w:rsid w:val="00E42F85"/>
    <w:rsid w:val="00F00249"/>
    <w:rsid w:val="00F47A26"/>
    <w:rsid w:val="00F57300"/>
    <w:rsid w:val="00F97FEC"/>
    <w:rsid w:val="00FA0643"/>
    <w:rsid w:val="00FB4083"/>
    <w:rsid w:val="00FF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D0"/>
    <w:rPr>
      <w:lang w:eastAsia="pt-BR"/>
    </w:rPr>
  </w:style>
  <w:style w:type="paragraph" w:styleId="Ttulo1">
    <w:name w:val="heading 1"/>
    <w:basedOn w:val="Normal"/>
    <w:next w:val="Normal"/>
    <w:link w:val="Ttulo1Char"/>
    <w:qFormat/>
    <w:rsid w:val="00B36AD0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link w:val="Ttulo2Char"/>
    <w:qFormat/>
    <w:rsid w:val="00B36AD0"/>
    <w:pPr>
      <w:keepNext/>
      <w:spacing w:line="240" w:lineRule="atLeast"/>
      <w:jc w:val="right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qFormat/>
    <w:rsid w:val="00B36AD0"/>
    <w:pPr>
      <w:keepNext/>
      <w:spacing w:line="240" w:lineRule="atLeast"/>
      <w:jc w:val="both"/>
      <w:outlineLvl w:val="2"/>
    </w:pPr>
    <w:rPr>
      <w:rFonts w:ascii="Arial" w:hAnsi="Arial"/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B36AD0"/>
    <w:pPr>
      <w:keepNext/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har"/>
    <w:qFormat/>
    <w:rsid w:val="00B36AD0"/>
    <w:pPr>
      <w:keepNext/>
      <w:ind w:left="450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link w:val="Ttulo6Char"/>
    <w:qFormat/>
    <w:rsid w:val="00B36AD0"/>
    <w:pPr>
      <w:keepNext/>
      <w:ind w:right="-22"/>
      <w:jc w:val="both"/>
      <w:outlineLvl w:val="5"/>
    </w:pPr>
    <w:rPr>
      <w:rFonts w:ascii="Arial" w:hAnsi="Arial" w:cs="Arial"/>
      <w:noProof/>
      <w:sz w:val="24"/>
    </w:rPr>
  </w:style>
  <w:style w:type="paragraph" w:styleId="Ttulo7">
    <w:name w:val="heading 7"/>
    <w:basedOn w:val="Normal"/>
    <w:next w:val="Normal"/>
    <w:link w:val="Ttulo7Char"/>
    <w:qFormat/>
    <w:rsid w:val="00B36AD0"/>
    <w:pPr>
      <w:keepNext/>
      <w:ind w:right="-22"/>
      <w:jc w:val="both"/>
      <w:outlineLvl w:val="6"/>
    </w:pPr>
    <w:rPr>
      <w:rFonts w:ascii="Arial" w:hAnsi="Arial" w:cs="Arial"/>
      <w:b/>
      <w:bCs/>
      <w:noProof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36AD0"/>
    <w:rPr>
      <w:rFonts w:ascii="Arial" w:hAnsi="Arial"/>
      <w:sz w:val="28"/>
      <w:lang w:eastAsia="pt-BR"/>
    </w:rPr>
  </w:style>
  <w:style w:type="character" w:customStyle="1" w:styleId="Ttulo2Char">
    <w:name w:val="Título 2 Char"/>
    <w:basedOn w:val="Fontepargpadro"/>
    <w:link w:val="Ttulo2"/>
    <w:rsid w:val="00B36AD0"/>
    <w:rPr>
      <w:rFonts w:ascii="Arial" w:hAnsi="Arial"/>
      <w:sz w:val="24"/>
      <w:lang w:eastAsia="pt-BR"/>
    </w:rPr>
  </w:style>
  <w:style w:type="character" w:customStyle="1" w:styleId="Ttulo3Char">
    <w:name w:val="Título 3 Char"/>
    <w:basedOn w:val="Fontepargpadro"/>
    <w:link w:val="Ttulo3"/>
    <w:rsid w:val="00B36AD0"/>
    <w:rPr>
      <w:rFonts w:ascii="Arial" w:hAnsi="Arial"/>
      <w:b/>
      <w:sz w:val="28"/>
      <w:lang w:eastAsia="pt-BR"/>
    </w:rPr>
  </w:style>
  <w:style w:type="character" w:customStyle="1" w:styleId="Ttulo4Char">
    <w:name w:val="Título 4 Char"/>
    <w:basedOn w:val="Fontepargpadro"/>
    <w:link w:val="Ttulo4"/>
    <w:rsid w:val="00B36AD0"/>
    <w:rPr>
      <w:rFonts w:ascii="Arial" w:hAnsi="Arial"/>
      <w:b/>
      <w:sz w:val="24"/>
      <w:lang w:eastAsia="pt-BR"/>
    </w:rPr>
  </w:style>
  <w:style w:type="character" w:customStyle="1" w:styleId="Ttulo5Char">
    <w:name w:val="Título 5 Char"/>
    <w:basedOn w:val="Fontepargpadro"/>
    <w:link w:val="Ttulo5"/>
    <w:rsid w:val="00B36AD0"/>
    <w:rPr>
      <w:rFonts w:ascii="Arial" w:hAnsi="Arial"/>
      <w:sz w:val="24"/>
      <w:lang w:eastAsia="pt-BR"/>
    </w:rPr>
  </w:style>
  <w:style w:type="character" w:customStyle="1" w:styleId="Ttulo6Char">
    <w:name w:val="Título 6 Char"/>
    <w:basedOn w:val="Fontepargpadro"/>
    <w:link w:val="Ttulo6"/>
    <w:rsid w:val="00B36AD0"/>
    <w:rPr>
      <w:rFonts w:ascii="Arial" w:hAnsi="Arial" w:cs="Arial"/>
      <w:noProof/>
      <w:sz w:val="24"/>
      <w:lang w:eastAsia="pt-BR"/>
    </w:rPr>
  </w:style>
  <w:style w:type="character" w:customStyle="1" w:styleId="Ttulo7Char">
    <w:name w:val="Título 7 Char"/>
    <w:basedOn w:val="Fontepargpadro"/>
    <w:link w:val="Ttulo7"/>
    <w:rsid w:val="00B36AD0"/>
    <w:rPr>
      <w:rFonts w:ascii="Arial" w:hAnsi="Arial" w:cs="Arial"/>
      <w:b/>
      <w:bCs/>
      <w:noProof/>
      <w:sz w:val="24"/>
      <w:lang w:eastAsia="pt-BR"/>
    </w:rPr>
  </w:style>
  <w:style w:type="character" w:styleId="Forte">
    <w:name w:val="Strong"/>
    <w:qFormat/>
    <w:rsid w:val="00B36AD0"/>
    <w:rPr>
      <w:b/>
      <w:bCs/>
    </w:rPr>
  </w:style>
  <w:style w:type="paragraph" w:styleId="PargrafodaLista">
    <w:name w:val="List Paragraph"/>
    <w:basedOn w:val="Normal"/>
    <w:uiPriority w:val="34"/>
    <w:qFormat/>
    <w:rsid w:val="00B36AD0"/>
    <w:pPr>
      <w:ind w:left="708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36AD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table" w:styleId="Tabelacomgrade">
    <w:name w:val="Table Grid"/>
    <w:basedOn w:val="Tabelanormal"/>
    <w:uiPriority w:val="59"/>
    <w:rsid w:val="00E31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6C05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C05D0"/>
    <w:rPr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6C05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6C05D0"/>
    <w:rPr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6344</Words>
  <Characters>34261</Characters>
  <Application>Microsoft Office Word</Application>
  <DocSecurity>0</DocSecurity>
  <Lines>285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Braga</dc:creator>
  <cp:lastModifiedBy>editoracao</cp:lastModifiedBy>
  <cp:revision>3</cp:revision>
  <cp:lastPrinted>2015-12-07T17:37:00Z</cp:lastPrinted>
  <dcterms:created xsi:type="dcterms:W3CDTF">2015-12-16T17:56:00Z</dcterms:created>
  <dcterms:modified xsi:type="dcterms:W3CDTF">2015-12-16T18:52:00Z</dcterms:modified>
</cp:coreProperties>
</file>